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D221F" w14:textId="77777777" w:rsidR="007D1A0B" w:rsidRPr="007D1A0B" w:rsidRDefault="007D1A0B" w:rsidP="007D1A0B">
      <w:pPr>
        <w:pStyle w:val="Titolo1"/>
        <w:spacing w:before="78"/>
        <w:jc w:val="center"/>
        <w:rPr>
          <w:rFonts w:ascii="Calibri" w:eastAsia="Calibri" w:hAnsi="Calibri" w:cs="Calibri"/>
          <w:color w:val="000000"/>
          <w:sz w:val="22"/>
          <w:szCs w:val="22"/>
          <w:lang w:eastAsia="en-US" w:bidi="ar-SA"/>
        </w:rPr>
      </w:pPr>
      <w:bookmarkStart w:id="0" w:name="_Hlk74648236"/>
      <w:r w:rsidRPr="007D1A0B">
        <w:rPr>
          <w:rFonts w:ascii="Calibri" w:eastAsia="Calibri" w:hAnsi="Calibri" w:cs="Calibri"/>
          <w:color w:val="000000"/>
          <w:sz w:val="22"/>
          <w:szCs w:val="22"/>
          <w:lang w:eastAsia="en-US" w:bidi="ar-SA"/>
        </w:rPr>
        <w:t>MODIFICA REGOLAMENTO OPERAZIONE A PREMI</w:t>
      </w:r>
    </w:p>
    <w:p w14:paraId="6BF2A65F" w14:textId="036A2EC7" w:rsidR="007D1A0B" w:rsidRPr="007D1A0B" w:rsidRDefault="007D1A0B" w:rsidP="007D1A0B">
      <w:pPr>
        <w:pStyle w:val="Titolo1"/>
        <w:spacing w:before="78"/>
        <w:jc w:val="center"/>
        <w:rPr>
          <w:rFonts w:ascii="Calibri" w:eastAsia="Calibri" w:hAnsi="Calibri" w:cs="Calibri"/>
          <w:color w:val="000000"/>
          <w:sz w:val="22"/>
          <w:szCs w:val="22"/>
          <w:lang w:eastAsia="en-US" w:bidi="ar-SA"/>
        </w:rPr>
      </w:pPr>
      <w:r w:rsidRPr="007D1A0B">
        <w:rPr>
          <w:rFonts w:ascii="Calibri" w:eastAsia="Calibri" w:hAnsi="Calibri" w:cs="Calibri"/>
          <w:color w:val="000000"/>
          <w:sz w:val="22"/>
          <w:szCs w:val="22"/>
          <w:lang w:eastAsia="en-US" w:bidi="ar-SA"/>
        </w:rPr>
        <w:t>“Gadget in omaggio con 18app”</w:t>
      </w:r>
    </w:p>
    <w:p w14:paraId="56E583AB" w14:textId="77777777" w:rsidR="007D1A0B" w:rsidRDefault="007D1A0B" w:rsidP="007D1A0B">
      <w:pPr>
        <w:pStyle w:val="Titolo1"/>
        <w:spacing w:before="78"/>
        <w:jc w:val="center"/>
        <w:rPr>
          <w:rFonts w:asciiTheme="minorHAnsi" w:eastAsia="Times" w:hAnsiTheme="minorHAnsi" w:cstheme="minorHAnsi"/>
          <w:sz w:val="22"/>
          <w:szCs w:val="22"/>
        </w:rPr>
      </w:pPr>
    </w:p>
    <w:p w14:paraId="7E1DE000" w14:textId="77777777" w:rsidR="007D1A0B" w:rsidRDefault="007D1A0B" w:rsidP="007D1A0B">
      <w:pPr>
        <w:pBdr>
          <w:bottom w:val="single" w:sz="12" w:space="1" w:color="auto"/>
        </w:pBdr>
        <w:jc w:val="both"/>
        <w:rPr>
          <w:rFonts w:ascii="Arial" w:eastAsia="Arial"/>
          <w:b/>
        </w:rPr>
      </w:pPr>
    </w:p>
    <w:p w14:paraId="5B276A9E" w14:textId="77777777" w:rsidR="007D1A0B" w:rsidRDefault="007D1A0B" w:rsidP="007D1A0B">
      <w:pPr>
        <w:jc w:val="both"/>
        <w:rPr>
          <w:color w:val="0000FF"/>
        </w:rPr>
      </w:pPr>
    </w:p>
    <w:p w14:paraId="12320ABD" w14:textId="77777777" w:rsidR="007D1A0B" w:rsidRDefault="007D1A0B" w:rsidP="007D1A0B">
      <w:pPr>
        <w:jc w:val="both"/>
        <w:rPr>
          <w:rFonts w:ascii="Arial"/>
          <w:b/>
          <w:color w:val="000000"/>
        </w:rPr>
      </w:pPr>
    </w:p>
    <w:p w14:paraId="5F551805" w14:textId="6EF493F8" w:rsidR="00AA32E9" w:rsidRDefault="007D1A0B" w:rsidP="00DC1837">
      <w:pPr>
        <w:pStyle w:val="Titolo1"/>
        <w:spacing w:before="166"/>
        <w:ind w:right="-2"/>
        <w:jc w:val="both"/>
        <w:rPr>
          <w:rFonts w:ascii="Calibri" w:eastAsia="Calibri" w:hAnsi="Calibri" w:cs="Calibri"/>
          <w:color w:val="000000"/>
          <w:sz w:val="22"/>
          <w:szCs w:val="22"/>
          <w:lang w:eastAsia="en-US" w:bidi="ar-SA"/>
        </w:rPr>
      </w:pPr>
      <w:r w:rsidRPr="007D1A0B">
        <w:rPr>
          <w:rFonts w:ascii="Calibri" w:eastAsia="Calibri" w:hAnsi="Calibri" w:cs="Calibri"/>
          <w:color w:val="000000"/>
          <w:sz w:val="22"/>
          <w:szCs w:val="22"/>
          <w:lang w:eastAsia="en-US" w:bidi="ar-SA"/>
        </w:rPr>
        <w:t>Il Soggetto Promotore, ai sensi e per gli effetti dell’art. 10, commi 3 e 4, del D.P.R. n. 430/2001, comunica a tutti i Destinatari</w:t>
      </w:r>
      <w:r w:rsidR="00AA32E9">
        <w:rPr>
          <w:rFonts w:ascii="Calibri" w:eastAsia="Calibri" w:hAnsi="Calibri" w:cs="Calibri"/>
          <w:color w:val="000000"/>
          <w:sz w:val="22"/>
          <w:szCs w:val="22"/>
          <w:lang w:eastAsia="en-US" w:bidi="ar-SA"/>
        </w:rPr>
        <w:t>,</w:t>
      </w:r>
      <w:r w:rsidR="00726332">
        <w:rPr>
          <w:rFonts w:ascii="Calibri" w:eastAsia="Calibri" w:hAnsi="Calibri" w:cs="Calibri"/>
          <w:color w:val="000000"/>
          <w:sz w:val="22"/>
          <w:szCs w:val="22"/>
          <w:lang w:eastAsia="en-US" w:bidi="ar-SA"/>
        </w:rPr>
        <w:t xml:space="preserve"> </w:t>
      </w:r>
      <w:r w:rsidR="002C0701" w:rsidRPr="00AA32E9">
        <w:rPr>
          <w:rFonts w:ascii="Calibri" w:eastAsia="Calibri" w:hAnsi="Calibri" w:cs="Calibri"/>
          <w:b/>
          <w:bCs/>
          <w:color w:val="000000"/>
          <w:sz w:val="22"/>
          <w:szCs w:val="22"/>
          <w:u w:val="single"/>
          <w:lang w:eastAsia="en-US" w:bidi="ar-SA"/>
        </w:rPr>
        <w:t>a partire dal giorno 0</w:t>
      </w:r>
      <w:r w:rsidR="00DC1837">
        <w:rPr>
          <w:rFonts w:ascii="Calibri" w:eastAsia="Calibri" w:hAnsi="Calibri" w:cs="Calibri"/>
          <w:b/>
          <w:bCs/>
          <w:color w:val="000000"/>
          <w:sz w:val="22"/>
          <w:szCs w:val="22"/>
          <w:u w:val="single"/>
          <w:lang w:eastAsia="en-US" w:bidi="ar-SA"/>
        </w:rPr>
        <w:t>1</w:t>
      </w:r>
      <w:r w:rsidR="002C0701" w:rsidRPr="00DC1837">
        <w:rPr>
          <w:rFonts w:ascii="Calibri" w:eastAsia="Calibri" w:hAnsi="Calibri" w:cs="Calibri"/>
          <w:b/>
          <w:bCs/>
          <w:color w:val="000000"/>
          <w:sz w:val="22"/>
          <w:szCs w:val="22"/>
          <w:u w:val="single"/>
          <w:lang w:eastAsia="en-US" w:bidi="ar-SA"/>
        </w:rPr>
        <w:t>/</w:t>
      </w:r>
      <w:r w:rsidR="00DC1837" w:rsidRPr="00DC1837">
        <w:rPr>
          <w:rFonts w:ascii="Calibri" w:eastAsia="Calibri" w:hAnsi="Calibri" w:cs="Calibri"/>
          <w:b/>
          <w:bCs/>
          <w:color w:val="000000"/>
          <w:sz w:val="22"/>
          <w:szCs w:val="22"/>
          <w:u w:val="single"/>
          <w:lang w:eastAsia="en-US" w:bidi="ar-SA"/>
        </w:rPr>
        <w:t>12</w:t>
      </w:r>
      <w:r w:rsidR="002C0701" w:rsidRPr="00DC1837">
        <w:rPr>
          <w:rFonts w:ascii="Calibri" w:eastAsia="Calibri" w:hAnsi="Calibri" w:cs="Calibri"/>
          <w:b/>
          <w:bCs/>
          <w:color w:val="000000"/>
          <w:sz w:val="22"/>
          <w:szCs w:val="22"/>
          <w:u w:val="single"/>
          <w:lang w:eastAsia="en-US" w:bidi="ar-SA"/>
        </w:rPr>
        <w:t>/2022</w:t>
      </w:r>
      <w:r w:rsidR="005E75E2">
        <w:rPr>
          <w:rFonts w:ascii="Calibri" w:eastAsia="Calibri" w:hAnsi="Calibri" w:cs="Calibri"/>
          <w:color w:val="000000"/>
          <w:sz w:val="22"/>
          <w:szCs w:val="22"/>
          <w:lang w:eastAsia="en-US" w:bidi="ar-SA"/>
        </w:rPr>
        <w:t xml:space="preserve"> </w:t>
      </w:r>
      <w:r w:rsidRPr="00726332">
        <w:rPr>
          <w:rFonts w:ascii="Calibri" w:eastAsia="Calibri" w:hAnsi="Calibri" w:cs="Calibri"/>
          <w:color w:val="000000"/>
          <w:sz w:val="22"/>
          <w:szCs w:val="22"/>
          <w:lang w:eastAsia="en-US" w:bidi="ar-SA"/>
        </w:rPr>
        <w:t>l</w:t>
      </w:r>
      <w:r w:rsidR="00DC1837">
        <w:rPr>
          <w:rFonts w:ascii="Calibri" w:eastAsia="Calibri" w:hAnsi="Calibri" w:cs="Calibri"/>
          <w:color w:val="000000"/>
          <w:sz w:val="22"/>
          <w:szCs w:val="22"/>
          <w:lang w:eastAsia="en-US" w:bidi="ar-SA"/>
        </w:rPr>
        <w:t>a</w:t>
      </w:r>
      <w:r w:rsidRPr="007D1A0B">
        <w:rPr>
          <w:rFonts w:ascii="Calibri" w:eastAsia="Calibri" w:hAnsi="Calibri" w:cs="Calibri"/>
          <w:color w:val="000000"/>
          <w:sz w:val="22"/>
          <w:szCs w:val="22"/>
          <w:lang w:eastAsia="en-US" w:bidi="ar-SA"/>
        </w:rPr>
        <w:t xml:space="preserve"> </w:t>
      </w:r>
      <w:r w:rsidR="00DC1837">
        <w:rPr>
          <w:rFonts w:ascii="Calibri" w:eastAsia="Calibri" w:hAnsi="Calibri" w:cs="Calibri"/>
          <w:color w:val="000000"/>
          <w:sz w:val="22"/>
          <w:szCs w:val="22"/>
          <w:lang w:eastAsia="en-US" w:bidi="ar-SA"/>
        </w:rPr>
        <w:t>m</w:t>
      </w:r>
      <w:r w:rsidRPr="007D1A0B">
        <w:rPr>
          <w:rFonts w:ascii="Calibri" w:eastAsia="Calibri" w:hAnsi="Calibri" w:cs="Calibri"/>
          <w:color w:val="000000"/>
          <w:sz w:val="22"/>
          <w:szCs w:val="22"/>
          <w:lang w:eastAsia="en-US" w:bidi="ar-SA"/>
        </w:rPr>
        <w:t>odific</w:t>
      </w:r>
      <w:r w:rsidR="00DC1837">
        <w:rPr>
          <w:rFonts w:ascii="Calibri" w:eastAsia="Calibri" w:hAnsi="Calibri" w:cs="Calibri"/>
          <w:color w:val="000000"/>
          <w:sz w:val="22"/>
          <w:szCs w:val="22"/>
          <w:lang w:eastAsia="en-US" w:bidi="ar-SA"/>
        </w:rPr>
        <w:t>a</w:t>
      </w:r>
      <w:r w:rsidRPr="007D1A0B">
        <w:rPr>
          <w:rFonts w:ascii="Calibri" w:eastAsia="Calibri" w:hAnsi="Calibri" w:cs="Calibri"/>
          <w:color w:val="000000"/>
          <w:sz w:val="22"/>
          <w:szCs w:val="22"/>
          <w:lang w:eastAsia="en-US" w:bidi="ar-SA"/>
        </w:rPr>
        <w:t xml:space="preserve"> del regolamento dell’operazione a premio “Gadget in omaggio con 18app”</w:t>
      </w:r>
      <w:r w:rsidR="00AA32E9">
        <w:rPr>
          <w:rFonts w:ascii="Calibri" w:eastAsia="Calibri" w:hAnsi="Calibri" w:cs="Calibri"/>
          <w:color w:val="000000"/>
          <w:sz w:val="22"/>
          <w:szCs w:val="22"/>
          <w:lang w:eastAsia="en-US" w:bidi="ar-SA"/>
        </w:rPr>
        <w:t xml:space="preserve">, </w:t>
      </w:r>
      <w:r w:rsidRPr="007D1A0B">
        <w:rPr>
          <w:rFonts w:ascii="Calibri" w:eastAsia="Calibri" w:hAnsi="Calibri" w:cs="Calibri"/>
          <w:color w:val="000000"/>
          <w:sz w:val="22"/>
          <w:szCs w:val="22"/>
          <w:lang w:eastAsia="en-US" w:bidi="ar-SA"/>
        </w:rPr>
        <w:t>dovut</w:t>
      </w:r>
      <w:r w:rsidR="00DC1837">
        <w:rPr>
          <w:rFonts w:ascii="Calibri" w:eastAsia="Calibri" w:hAnsi="Calibri" w:cs="Calibri"/>
          <w:color w:val="000000"/>
          <w:sz w:val="22"/>
          <w:szCs w:val="22"/>
          <w:lang w:eastAsia="en-US" w:bidi="ar-SA"/>
        </w:rPr>
        <w:t xml:space="preserve">a </w:t>
      </w:r>
      <w:r w:rsidR="00EE51CC">
        <w:rPr>
          <w:rFonts w:ascii="Calibri" w:eastAsia="Calibri" w:hAnsi="Calibri" w:cs="Calibri"/>
          <w:color w:val="000000"/>
          <w:sz w:val="22"/>
          <w:szCs w:val="22"/>
          <w:lang w:eastAsia="en-US" w:bidi="ar-SA"/>
        </w:rPr>
        <w:t xml:space="preserve">alla soglia di prodotti acquistati </w:t>
      </w:r>
      <w:r w:rsidR="00EE51CC" w:rsidRPr="00EE51CC">
        <w:rPr>
          <w:rFonts w:ascii="Calibri" w:eastAsia="Calibri" w:hAnsi="Calibri" w:cs="Calibri"/>
          <w:color w:val="000000"/>
          <w:sz w:val="22"/>
          <w:szCs w:val="22"/>
          <w:lang w:eastAsia="en-US" w:bidi="ar-SA"/>
        </w:rPr>
        <w:t>con metodo di pagamento 18app</w:t>
      </w:r>
      <w:r w:rsidR="00EE51CC">
        <w:rPr>
          <w:rFonts w:ascii="Calibri" w:eastAsia="Calibri" w:hAnsi="Calibri" w:cs="Calibri"/>
          <w:color w:val="000000"/>
          <w:sz w:val="22"/>
          <w:szCs w:val="22"/>
          <w:lang w:eastAsia="en-US" w:bidi="ar-SA"/>
        </w:rPr>
        <w:t>,</w:t>
      </w:r>
      <w:r w:rsidR="00EE51CC" w:rsidRPr="00EE51CC">
        <w:rPr>
          <w:rFonts w:ascii="Calibri" w:eastAsia="Calibri" w:hAnsi="Calibri" w:cs="Calibri"/>
          <w:color w:val="000000"/>
          <w:sz w:val="22"/>
          <w:szCs w:val="22"/>
          <w:lang w:eastAsia="en-US" w:bidi="ar-SA"/>
        </w:rPr>
        <w:t xml:space="preserve"> </w:t>
      </w:r>
      <w:r w:rsidR="00EE51CC">
        <w:rPr>
          <w:rFonts w:ascii="Calibri" w:eastAsia="Calibri" w:hAnsi="Calibri" w:cs="Calibri"/>
          <w:color w:val="000000"/>
          <w:sz w:val="22"/>
          <w:szCs w:val="22"/>
          <w:lang w:eastAsia="en-US" w:bidi="ar-SA"/>
        </w:rPr>
        <w:t xml:space="preserve">che diminuisce da </w:t>
      </w:r>
      <w:r w:rsidR="00DC1837">
        <w:rPr>
          <w:rFonts w:ascii="Calibri" w:eastAsia="Calibri" w:hAnsi="Calibri" w:cs="Calibri"/>
          <w:color w:val="000000"/>
          <w:sz w:val="22"/>
          <w:szCs w:val="22"/>
          <w:lang w:eastAsia="en-US" w:bidi="ar-SA"/>
        </w:rPr>
        <w:t>59</w:t>
      </w:r>
      <w:r w:rsidR="00EE51CC">
        <w:rPr>
          <w:rFonts w:ascii="Calibri" w:eastAsia="Calibri" w:hAnsi="Calibri" w:cs="Calibri"/>
          <w:color w:val="000000"/>
          <w:sz w:val="22"/>
          <w:szCs w:val="22"/>
          <w:lang w:eastAsia="en-US" w:bidi="ar-SA"/>
        </w:rPr>
        <w:t xml:space="preserve"> € a </w:t>
      </w:r>
      <w:r w:rsidR="00DC1837">
        <w:rPr>
          <w:rFonts w:ascii="Calibri" w:eastAsia="Calibri" w:hAnsi="Calibri" w:cs="Calibri"/>
          <w:color w:val="000000"/>
          <w:sz w:val="22"/>
          <w:szCs w:val="22"/>
          <w:lang w:eastAsia="en-US" w:bidi="ar-SA"/>
        </w:rPr>
        <w:t>30</w:t>
      </w:r>
      <w:r w:rsidR="00EE51CC">
        <w:rPr>
          <w:rFonts w:ascii="Calibri" w:eastAsia="Calibri" w:hAnsi="Calibri" w:cs="Calibri"/>
          <w:color w:val="000000"/>
          <w:sz w:val="22"/>
          <w:szCs w:val="22"/>
          <w:lang w:eastAsia="en-US" w:bidi="ar-SA"/>
        </w:rPr>
        <w:t xml:space="preserve"> €</w:t>
      </w:r>
    </w:p>
    <w:p w14:paraId="42F31C95" w14:textId="77777777" w:rsidR="007D1A0B" w:rsidRDefault="007D1A0B" w:rsidP="007D1A0B"/>
    <w:p w14:paraId="039C55DA" w14:textId="77777777" w:rsidR="007D1A0B" w:rsidRPr="007D1A0B" w:rsidRDefault="007D1A0B" w:rsidP="007D1A0B">
      <w:pPr>
        <w:pStyle w:val="Default"/>
        <w:rPr>
          <w:b/>
          <w:bCs/>
          <w:sz w:val="22"/>
          <w:szCs w:val="22"/>
        </w:rPr>
      </w:pPr>
      <w:r w:rsidRPr="007D1A0B">
        <w:rPr>
          <w:b/>
          <w:bCs/>
          <w:sz w:val="22"/>
          <w:szCs w:val="22"/>
        </w:rPr>
        <w:t>SI RIPORTA DI SEGUITO PER CHIAREZZA IL TESTO INTEGRALE DEL REGOLAMENTO CON LE MODIFICHE DI CUI SOPRA</w:t>
      </w:r>
    </w:p>
    <w:p w14:paraId="1F9637E1" w14:textId="77777777" w:rsidR="007D1A0B" w:rsidRDefault="007D1A0B" w:rsidP="007D1A0B">
      <w:pPr>
        <w:pStyle w:val="Titolo1"/>
        <w:spacing w:before="78"/>
        <w:rPr>
          <w:rFonts w:ascii="Times New Roman" w:eastAsia="Times" w:hAnsi="Times New Roman" w:cs="Times New Roman"/>
          <w:b/>
          <w:bCs/>
          <w:sz w:val="28"/>
          <w:szCs w:val="28"/>
        </w:rPr>
      </w:pPr>
    </w:p>
    <w:p w14:paraId="60EA889B" w14:textId="77777777" w:rsidR="007D1A0B" w:rsidRDefault="007D1A0B" w:rsidP="007D1A0B">
      <w:pPr>
        <w:pStyle w:val="Titolo1"/>
        <w:spacing w:before="78"/>
        <w:jc w:val="center"/>
        <w:rPr>
          <w:rFonts w:ascii="Arial" w:eastAsia="Arial" w:hAnsi="Arial" w:cs="Arial"/>
          <w:sz w:val="24"/>
          <w:szCs w:val="24"/>
        </w:rPr>
      </w:pPr>
    </w:p>
    <w:p w14:paraId="2087824B" w14:textId="77777777" w:rsidR="007D1A0B" w:rsidRDefault="007D1A0B" w:rsidP="007D1A0B">
      <w:pPr>
        <w:pStyle w:val="Titolo1"/>
        <w:spacing w:before="78"/>
        <w:jc w:val="center"/>
      </w:pPr>
    </w:p>
    <w:p w14:paraId="2935E951" w14:textId="586B8DBA" w:rsidR="00400EC9" w:rsidRPr="003B14CF" w:rsidRDefault="00400EC9" w:rsidP="00400EC9">
      <w:pPr>
        <w:pStyle w:val="Default"/>
        <w:jc w:val="center"/>
      </w:pPr>
      <w:r>
        <w:rPr>
          <w:sz w:val="22"/>
          <w:szCs w:val="22"/>
        </w:rPr>
        <w:t>REGOLAMENTO OPERAZIONE A PREMI</w:t>
      </w:r>
    </w:p>
    <w:p w14:paraId="14448CB0" w14:textId="7F4A1918" w:rsidR="00400EC9" w:rsidRDefault="00400EC9" w:rsidP="00400EC9">
      <w:pPr>
        <w:pStyle w:val="Default"/>
        <w:jc w:val="center"/>
        <w:rPr>
          <w:sz w:val="22"/>
          <w:szCs w:val="22"/>
        </w:rPr>
      </w:pPr>
      <w:r>
        <w:rPr>
          <w:sz w:val="22"/>
          <w:szCs w:val="22"/>
        </w:rPr>
        <w:t>“</w:t>
      </w:r>
      <w:r w:rsidR="0000386B" w:rsidRPr="0000386B">
        <w:rPr>
          <w:sz w:val="22"/>
          <w:szCs w:val="22"/>
        </w:rPr>
        <w:t>Gadget in omaggio con 18app</w:t>
      </w:r>
      <w:r>
        <w:rPr>
          <w:sz w:val="22"/>
          <w:szCs w:val="22"/>
        </w:rPr>
        <w:t>”</w:t>
      </w:r>
    </w:p>
    <w:p w14:paraId="54D3E12B" w14:textId="77777777" w:rsidR="000D61E6" w:rsidRDefault="000D61E6" w:rsidP="00F13718"/>
    <w:p w14:paraId="355C614C" w14:textId="77777777" w:rsidR="000D61E6" w:rsidRPr="009664A5" w:rsidRDefault="000D61E6" w:rsidP="00F13718"/>
    <w:p w14:paraId="340D7967" w14:textId="77777777" w:rsidR="000D61E6" w:rsidRPr="009664A5" w:rsidRDefault="000D61E6" w:rsidP="00F13718"/>
    <w:p w14:paraId="03F72144" w14:textId="77777777" w:rsidR="000D61E6" w:rsidRPr="009664A5" w:rsidRDefault="000D61E6" w:rsidP="00F13718"/>
    <w:p w14:paraId="214B5722" w14:textId="77777777" w:rsidR="007649EE" w:rsidRDefault="007649EE" w:rsidP="007649EE">
      <w:pPr>
        <w:pStyle w:val="Default"/>
        <w:jc w:val="center"/>
        <w:rPr>
          <w:sz w:val="22"/>
          <w:szCs w:val="22"/>
        </w:rPr>
      </w:pPr>
    </w:p>
    <w:p w14:paraId="625A8014" w14:textId="77777777" w:rsidR="007649EE" w:rsidRPr="0034699C" w:rsidRDefault="007649EE" w:rsidP="007649EE">
      <w:pPr>
        <w:pStyle w:val="Default"/>
        <w:rPr>
          <w:sz w:val="22"/>
          <w:szCs w:val="22"/>
          <w:u w:val="single"/>
        </w:rPr>
      </w:pPr>
      <w:r w:rsidRPr="0034699C">
        <w:rPr>
          <w:sz w:val="22"/>
          <w:szCs w:val="22"/>
          <w:u w:val="single"/>
        </w:rPr>
        <w:t xml:space="preserve">Società Promotrice </w:t>
      </w:r>
    </w:p>
    <w:p w14:paraId="44F0591B" w14:textId="77777777" w:rsidR="007649EE" w:rsidRDefault="007649EE" w:rsidP="007649EE">
      <w:pPr>
        <w:pStyle w:val="Default"/>
        <w:rPr>
          <w:sz w:val="22"/>
          <w:szCs w:val="22"/>
        </w:rPr>
      </w:pPr>
      <w:r w:rsidRPr="00BF1F5E">
        <w:rPr>
          <w:sz w:val="22"/>
          <w:szCs w:val="22"/>
        </w:rPr>
        <w:t>laFeltrinelli Internet Bookshop SRL</w:t>
      </w:r>
      <w:r>
        <w:rPr>
          <w:sz w:val="22"/>
          <w:szCs w:val="22"/>
        </w:rPr>
        <w:t xml:space="preserve">, via Tucidide 56, 20134 Milano, P.IVA 05329570963 </w:t>
      </w:r>
    </w:p>
    <w:p w14:paraId="5397327B" w14:textId="77777777" w:rsidR="007649EE" w:rsidRDefault="007649EE" w:rsidP="007649EE">
      <w:pPr>
        <w:pStyle w:val="Default"/>
        <w:rPr>
          <w:sz w:val="22"/>
          <w:szCs w:val="22"/>
        </w:rPr>
      </w:pPr>
    </w:p>
    <w:p w14:paraId="6A787212" w14:textId="77777777" w:rsidR="007649EE" w:rsidRPr="0034699C" w:rsidRDefault="007649EE" w:rsidP="007649EE">
      <w:pPr>
        <w:pStyle w:val="Default"/>
        <w:rPr>
          <w:sz w:val="22"/>
          <w:szCs w:val="22"/>
          <w:u w:val="single"/>
        </w:rPr>
      </w:pPr>
      <w:r w:rsidRPr="0034699C">
        <w:rPr>
          <w:sz w:val="22"/>
          <w:szCs w:val="22"/>
          <w:u w:val="single"/>
        </w:rPr>
        <w:t xml:space="preserve">Ambito Territoriale </w:t>
      </w:r>
    </w:p>
    <w:p w14:paraId="29BD1121" w14:textId="77777777" w:rsidR="007649EE" w:rsidRDefault="007649EE" w:rsidP="007649EE">
      <w:pPr>
        <w:pStyle w:val="Default"/>
        <w:rPr>
          <w:sz w:val="22"/>
          <w:szCs w:val="22"/>
        </w:rPr>
      </w:pPr>
      <w:r>
        <w:rPr>
          <w:sz w:val="22"/>
          <w:szCs w:val="22"/>
        </w:rPr>
        <w:t xml:space="preserve">Territorio nazionale, sui siti e-commerce </w:t>
      </w:r>
      <w:r w:rsidRPr="004D28E3">
        <w:rPr>
          <w:sz w:val="22"/>
          <w:szCs w:val="22"/>
        </w:rPr>
        <w:t>www.lafeltrinelli.it</w:t>
      </w:r>
      <w:r>
        <w:rPr>
          <w:sz w:val="22"/>
          <w:szCs w:val="22"/>
        </w:rPr>
        <w:t xml:space="preserve"> e www.ibs.it. </w:t>
      </w:r>
    </w:p>
    <w:p w14:paraId="5546EABD" w14:textId="77777777" w:rsidR="007649EE" w:rsidRDefault="007649EE" w:rsidP="007649EE">
      <w:pPr>
        <w:pStyle w:val="Default"/>
        <w:rPr>
          <w:sz w:val="22"/>
          <w:szCs w:val="22"/>
        </w:rPr>
      </w:pPr>
    </w:p>
    <w:p w14:paraId="1CA84701" w14:textId="77777777" w:rsidR="007649EE" w:rsidRPr="0034699C" w:rsidRDefault="007649EE" w:rsidP="007649EE">
      <w:pPr>
        <w:pStyle w:val="Default"/>
        <w:rPr>
          <w:sz w:val="22"/>
          <w:szCs w:val="22"/>
          <w:u w:val="single"/>
        </w:rPr>
      </w:pPr>
      <w:r w:rsidRPr="0034699C">
        <w:rPr>
          <w:sz w:val="22"/>
          <w:szCs w:val="22"/>
          <w:u w:val="single"/>
        </w:rPr>
        <w:t xml:space="preserve">Durata </w:t>
      </w:r>
    </w:p>
    <w:p w14:paraId="7EB8ABE1" w14:textId="6C932195" w:rsidR="007649EE" w:rsidRDefault="007649EE" w:rsidP="007649EE">
      <w:pPr>
        <w:pStyle w:val="Default"/>
        <w:ind w:right="134"/>
        <w:jc w:val="both"/>
        <w:rPr>
          <w:sz w:val="22"/>
          <w:szCs w:val="22"/>
        </w:rPr>
      </w:pPr>
      <w:r>
        <w:rPr>
          <w:sz w:val="22"/>
          <w:szCs w:val="22"/>
        </w:rPr>
        <w:t xml:space="preserve">L’operazione a premio sarà valida </w:t>
      </w:r>
      <w:r w:rsidR="0035262E">
        <w:rPr>
          <w:sz w:val="22"/>
          <w:szCs w:val="22"/>
        </w:rPr>
        <w:t>dal</w:t>
      </w:r>
      <w:r>
        <w:rPr>
          <w:sz w:val="22"/>
          <w:szCs w:val="22"/>
        </w:rPr>
        <w:t xml:space="preserve"> giorn</w:t>
      </w:r>
      <w:r w:rsidR="0035262E">
        <w:rPr>
          <w:sz w:val="22"/>
          <w:szCs w:val="22"/>
        </w:rPr>
        <w:t xml:space="preserve">o </w:t>
      </w:r>
      <w:r w:rsidR="006116E8">
        <w:rPr>
          <w:sz w:val="22"/>
          <w:szCs w:val="22"/>
        </w:rPr>
        <w:t>2</w:t>
      </w:r>
      <w:r w:rsidR="00B5760C">
        <w:rPr>
          <w:sz w:val="22"/>
          <w:szCs w:val="22"/>
        </w:rPr>
        <w:t>0</w:t>
      </w:r>
      <w:r w:rsidR="00C538AF">
        <w:rPr>
          <w:sz w:val="22"/>
          <w:szCs w:val="22"/>
        </w:rPr>
        <w:t xml:space="preserve"> </w:t>
      </w:r>
      <w:r w:rsidR="00E221E4">
        <w:rPr>
          <w:sz w:val="22"/>
          <w:szCs w:val="22"/>
        </w:rPr>
        <w:t>giugn</w:t>
      </w:r>
      <w:r w:rsidR="00D55BFC">
        <w:rPr>
          <w:sz w:val="22"/>
          <w:szCs w:val="22"/>
        </w:rPr>
        <w:t>o</w:t>
      </w:r>
      <w:r w:rsidR="00664956">
        <w:rPr>
          <w:sz w:val="22"/>
          <w:szCs w:val="22"/>
        </w:rPr>
        <w:t xml:space="preserve"> </w:t>
      </w:r>
      <w:r w:rsidR="00B5760C">
        <w:rPr>
          <w:sz w:val="22"/>
          <w:szCs w:val="22"/>
        </w:rPr>
        <w:t xml:space="preserve">2022 </w:t>
      </w:r>
      <w:r w:rsidR="0035262E">
        <w:rPr>
          <w:sz w:val="22"/>
          <w:szCs w:val="22"/>
        </w:rPr>
        <w:t>al</w:t>
      </w:r>
      <w:r w:rsidR="00EE51CC">
        <w:rPr>
          <w:sz w:val="22"/>
          <w:szCs w:val="22"/>
        </w:rPr>
        <w:t>le ore 18.00 del 28 febbraio</w:t>
      </w:r>
      <w:r w:rsidR="005D76C7">
        <w:rPr>
          <w:sz w:val="22"/>
          <w:szCs w:val="22"/>
        </w:rPr>
        <w:t xml:space="preserve"> </w:t>
      </w:r>
      <w:r>
        <w:rPr>
          <w:sz w:val="22"/>
          <w:szCs w:val="22"/>
        </w:rPr>
        <w:t>202</w:t>
      </w:r>
      <w:r w:rsidR="00EE51CC">
        <w:rPr>
          <w:sz w:val="22"/>
          <w:szCs w:val="22"/>
        </w:rPr>
        <w:t>3</w:t>
      </w:r>
      <w:r>
        <w:rPr>
          <w:sz w:val="22"/>
          <w:szCs w:val="22"/>
        </w:rPr>
        <w:t xml:space="preserve"> sui siti e-commerce </w:t>
      </w:r>
      <w:r w:rsidRPr="004D28E3">
        <w:rPr>
          <w:sz w:val="22"/>
          <w:szCs w:val="22"/>
        </w:rPr>
        <w:t>www.lafeltrinelli.it</w:t>
      </w:r>
      <w:r>
        <w:rPr>
          <w:sz w:val="22"/>
          <w:szCs w:val="22"/>
        </w:rPr>
        <w:t xml:space="preserve"> e </w:t>
      </w:r>
      <w:r w:rsidRPr="004D28E3">
        <w:rPr>
          <w:sz w:val="22"/>
          <w:szCs w:val="22"/>
        </w:rPr>
        <w:t>www.ibs.it</w:t>
      </w:r>
      <w:r>
        <w:rPr>
          <w:sz w:val="22"/>
          <w:szCs w:val="22"/>
        </w:rPr>
        <w:t xml:space="preserve">. </w:t>
      </w:r>
    </w:p>
    <w:p w14:paraId="0DA6D1A0" w14:textId="77777777" w:rsidR="007649EE" w:rsidRDefault="007649EE" w:rsidP="007649EE">
      <w:pPr>
        <w:pStyle w:val="Default"/>
        <w:rPr>
          <w:sz w:val="22"/>
          <w:szCs w:val="22"/>
        </w:rPr>
      </w:pPr>
    </w:p>
    <w:p w14:paraId="53C49667" w14:textId="77777777" w:rsidR="007649EE" w:rsidRPr="0034699C" w:rsidRDefault="007649EE" w:rsidP="007649EE">
      <w:pPr>
        <w:pStyle w:val="Default"/>
        <w:rPr>
          <w:sz w:val="22"/>
          <w:szCs w:val="22"/>
          <w:u w:val="single"/>
        </w:rPr>
      </w:pPr>
      <w:r w:rsidRPr="0034699C">
        <w:rPr>
          <w:sz w:val="22"/>
          <w:szCs w:val="22"/>
          <w:u w:val="single"/>
        </w:rPr>
        <w:t xml:space="preserve">Destinatari </w:t>
      </w:r>
    </w:p>
    <w:p w14:paraId="37CADEDC" w14:textId="77777777" w:rsidR="007649EE" w:rsidRDefault="007649EE" w:rsidP="007649EE">
      <w:pPr>
        <w:pStyle w:val="Default"/>
        <w:rPr>
          <w:sz w:val="22"/>
          <w:szCs w:val="22"/>
        </w:rPr>
      </w:pPr>
      <w:r>
        <w:rPr>
          <w:sz w:val="22"/>
          <w:szCs w:val="22"/>
        </w:rPr>
        <w:t xml:space="preserve">Tutti i clienti che acquisteranno dai siti e-commerce </w:t>
      </w:r>
      <w:r w:rsidRPr="004D28E3">
        <w:rPr>
          <w:sz w:val="22"/>
          <w:szCs w:val="22"/>
        </w:rPr>
        <w:t>www.lafeltrinelli.it</w:t>
      </w:r>
      <w:r>
        <w:rPr>
          <w:sz w:val="22"/>
          <w:szCs w:val="22"/>
        </w:rPr>
        <w:t xml:space="preserve"> e www.ibs.it. </w:t>
      </w:r>
    </w:p>
    <w:p w14:paraId="7CD477E8" w14:textId="77777777" w:rsidR="007649EE" w:rsidRDefault="007649EE" w:rsidP="007649EE">
      <w:pPr>
        <w:pStyle w:val="Default"/>
        <w:rPr>
          <w:sz w:val="22"/>
          <w:szCs w:val="22"/>
        </w:rPr>
      </w:pPr>
    </w:p>
    <w:p w14:paraId="7E090540" w14:textId="77777777" w:rsidR="007649EE" w:rsidRPr="0034699C" w:rsidRDefault="007649EE" w:rsidP="007649EE">
      <w:pPr>
        <w:pStyle w:val="Default"/>
        <w:rPr>
          <w:sz w:val="22"/>
          <w:szCs w:val="22"/>
          <w:u w:val="single"/>
        </w:rPr>
      </w:pPr>
      <w:r w:rsidRPr="0034699C">
        <w:rPr>
          <w:sz w:val="22"/>
          <w:szCs w:val="22"/>
          <w:u w:val="single"/>
        </w:rPr>
        <w:t xml:space="preserve">Meccanica </w:t>
      </w:r>
    </w:p>
    <w:p w14:paraId="3B1B5FC3" w14:textId="3F52548A" w:rsidR="007649EE" w:rsidRDefault="007649EE" w:rsidP="007649EE">
      <w:pPr>
        <w:pStyle w:val="Default"/>
        <w:rPr>
          <w:sz w:val="22"/>
          <w:szCs w:val="22"/>
        </w:rPr>
      </w:pPr>
      <w:r>
        <w:rPr>
          <w:sz w:val="22"/>
          <w:szCs w:val="22"/>
        </w:rPr>
        <w:lastRenderedPageBreak/>
        <w:t xml:space="preserve">Durante il periodo promozionato, </w:t>
      </w:r>
      <w:r w:rsidR="0035262E">
        <w:rPr>
          <w:sz w:val="22"/>
          <w:szCs w:val="22"/>
        </w:rPr>
        <w:t xml:space="preserve">dal </w:t>
      </w:r>
      <w:r w:rsidR="006116E8">
        <w:rPr>
          <w:sz w:val="22"/>
          <w:szCs w:val="22"/>
        </w:rPr>
        <w:t>2</w:t>
      </w:r>
      <w:r w:rsidR="00B5760C">
        <w:rPr>
          <w:sz w:val="22"/>
          <w:szCs w:val="22"/>
        </w:rPr>
        <w:t>0</w:t>
      </w:r>
      <w:r w:rsidR="0035262E">
        <w:rPr>
          <w:sz w:val="22"/>
          <w:szCs w:val="22"/>
        </w:rPr>
        <w:t>/0</w:t>
      </w:r>
      <w:r w:rsidR="00E221E4">
        <w:rPr>
          <w:sz w:val="22"/>
          <w:szCs w:val="22"/>
        </w:rPr>
        <w:t>6</w:t>
      </w:r>
      <w:r w:rsidR="0035262E">
        <w:rPr>
          <w:sz w:val="22"/>
          <w:szCs w:val="22"/>
        </w:rPr>
        <w:t>/22 a</w:t>
      </w:r>
      <w:r w:rsidR="00A82258">
        <w:rPr>
          <w:sz w:val="22"/>
          <w:szCs w:val="22"/>
        </w:rPr>
        <w:t xml:space="preserve">l </w:t>
      </w:r>
      <w:r w:rsidR="002C0701">
        <w:rPr>
          <w:sz w:val="22"/>
          <w:szCs w:val="22"/>
        </w:rPr>
        <w:t>08</w:t>
      </w:r>
      <w:r w:rsidR="0035262E">
        <w:rPr>
          <w:sz w:val="22"/>
          <w:szCs w:val="22"/>
        </w:rPr>
        <w:t>/0</w:t>
      </w:r>
      <w:r w:rsidR="00C83E5B">
        <w:rPr>
          <w:sz w:val="22"/>
          <w:szCs w:val="22"/>
        </w:rPr>
        <w:t>9</w:t>
      </w:r>
      <w:r w:rsidR="0035262E">
        <w:rPr>
          <w:sz w:val="22"/>
          <w:szCs w:val="22"/>
        </w:rPr>
        <w:t>/2</w:t>
      </w:r>
      <w:r w:rsidR="00C83E5B">
        <w:rPr>
          <w:sz w:val="22"/>
          <w:szCs w:val="22"/>
        </w:rPr>
        <w:t>2</w:t>
      </w:r>
      <w:r>
        <w:rPr>
          <w:sz w:val="22"/>
          <w:szCs w:val="22"/>
        </w:rPr>
        <w:t xml:space="preserve">, tutti i clienti che presso i siti </w:t>
      </w:r>
      <w:r w:rsidRPr="004D28E3">
        <w:rPr>
          <w:sz w:val="22"/>
          <w:szCs w:val="22"/>
        </w:rPr>
        <w:t>www.lafeltrinelli.it</w:t>
      </w:r>
      <w:r>
        <w:rPr>
          <w:sz w:val="22"/>
          <w:szCs w:val="22"/>
        </w:rPr>
        <w:t xml:space="preserve"> e www.ibs.it </w:t>
      </w:r>
      <w:r w:rsidR="00B24E48">
        <w:rPr>
          <w:sz w:val="22"/>
          <w:szCs w:val="22"/>
        </w:rPr>
        <w:t>acquisteranno</w:t>
      </w:r>
      <w:r w:rsidRPr="00315156">
        <w:rPr>
          <w:sz w:val="22"/>
          <w:szCs w:val="22"/>
        </w:rPr>
        <w:t xml:space="preserve"> </w:t>
      </w:r>
      <w:r w:rsidR="002808E5">
        <w:rPr>
          <w:sz w:val="22"/>
          <w:szCs w:val="22"/>
        </w:rPr>
        <w:t>in una unica soluzione</w:t>
      </w:r>
      <w:r w:rsidRPr="000B2D3F">
        <w:rPr>
          <w:sz w:val="22"/>
          <w:szCs w:val="22"/>
        </w:rPr>
        <w:t xml:space="preserve">, </w:t>
      </w:r>
      <w:r w:rsidR="00B24E48" w:rsidRPr="00B24E48">
        <w:rPr>
          <w:sz w:val="22"/>
          <w:szCs w:val="22"/>
        </w:rPr>
        <w:t xml:space="preserve">almeno </w:t>
      </w:r>
      <w:r w:rsidR="00B5760C">
        <w:rPr>
          <w:sz w:val="22"/>
          <w:szCs w:val="22"/>
        </w:rPr>
        <w:t>100</w:t>
      </w:r>
      <w:r w:rsidR="001971D4">
        <w:rPr>
          <w:sz w:val="22"/>
          <w:szCs w:val="22"/>
        </w:rPr>
        <w:t xml:space="preserve"> €</w:t>
      </w:r>
      <w:r w:rsidR="002C0701">
        <w:rPr>
          <w:sz w:val="22"/>
          <w:szCs w:val="22"/>
        </w:rPr>
        <w:t xml:space="preserve">, oppure dal 09/09/22 al </w:t>
      </w:r>
      <w:r w:rsidR="00DC1837">
        <w:rPr>
          <w:sz w:val="22"/>
          <w:szCs w:val="22"/>
        </w:rPr>
        <w:t>30</w:t>
      </w:r>
      <w:r w:rsidR="002C0701">
        <w:rPr>
          <w:sz w:val="22"/>
          <w:szCs w:val="22"/>
        </w:rPr>
        <w:t>/</w:t>
      </w:r>
      <w:r w:rsidR="00DC1837">
        <w:rPr>
          <w:sz w:val="22"/>
          <w:szCs w:val="22"/>
        </w:rPr>
        <w:t>11</w:t>
      </w:r>
      <w:r w:rsidR="002C0701">
        <w:rPr>
          <w:sz w:val="22"/>
          <w:szCs w:val="22"/>
        </w:rPr>
        <w:t>/2</w:t>
      </w:r>
      <w:r w:rsidR="00DC1837">
        <w:rPr>
          <w:sz w:val="22"/>
          <w:szCs w:val="22"/>
        </w:rPr>
        <w:t xml:space="preserve">2 </w:t>
      </w:r>
      <w:r w:rsidR="002C0701">
        <w:rPr>
          <w:sz w:val="22"/>
          <w:szCs w:val="22"/>
        </w:rPr>
        <w:t>almeno 59 €</w:t>
      </w:r>
      <w:r w:rsidR="00DB306C">
        <w:rPr>
          <w:sz w:val="22"/>
          <w:szCs w:val="22"/>
        </w:rPr>
        <w:t>,</w:t>
      </w:r>
      <w:r w:rsidR="001971D4">
        <w:rPr>
          <w:sz w:val="22"/>
          <w:szCs w:val="22"/>
        </w:rPr>
        <w:t xml:space="preserve"> </w:t>
      </w:r>
      <w:r w:rsidR="00DC1837">
        <w:rPr>
          <w:sz w:val="22"/>
          <w:szCs w:val="22"/>
        </w:rPr>
        <w:t>oppure</w:t>
      </w:r>
      <w:r w:rsidR="00DC1837">
        <w:rPr>
          <w:sz w:val="22"/>
          <w:szCs w:val="22"/>
        </w:rPr>
        <w:t xml:space="preserve"> ancora </w:t>
      </w:r>
      <w:r w:rsidR="00DC1837">
        <w:rPr>
          <w:sz w:val="22"/>
          <w:szCs w:val="22"/>
        </w:rPr>
        <w:t xml:space="preserve">dal </w:t>
      </w:r>
      <w:r w:rsidR="00DC1837">
        <w:rPr>
          <w:sz w:val="22"/>
          <w:szCs w:val="22"/>
        </w:rPr>
        <w:t>01</w:t>
      </w:r>
      <w:r w:rsidR="00DC1837">
        <w:rPr>
          <w:sz w:val="22"/>
          <w:szCs w:val="22"/>
        </w:rPr>
        <w:t>/</w:t>
      </w:r>
      <w:r w:rsidR="00DC1837">
        <w:rPr>
          <w:sz w:val="22"/>
          <w:szCs w:val="22"/>
        </w:rPr>
        <w:t>12</w:t>
      </w:r>
      <w:r w:rsidR="00DC1837">
        <w:rPr>
          <w:sz w:val="22"/>
          <w:szCs w:val="22"/>
        </w:rPr>
        <w:t xml:space="preserve">/22 </w:t>
      </w:r>
      <w:r w:rsidR="003159F7">
        <w:rPr>
          <w:sz w:val="22"/>
          <w:szCs w:val="22"/>
        </w:rPr>
        <w:t>fino alle ore 18.00</w:t>
      </w:r>
      <w:r w:rsidR="003159F7">
        <w:rPr>
          <w:sz w:val="22"/>
          <w:szCs w:val="22"/>
        </w:rPr>
        <w:t xml:space="preserve"> de</w:t>
      </w:r>
      <w:r w:rsidR="00DC1837">
        <w:rPr>
          <w:sz w:val="22"/>
          <w:szCs w:val="22"/>
        </w:rPr>
        <w:t>l 28/02/23</w:t>
      </w:r>
      <w:r w:rsidR="003159F7">
        <w:rPr>
          <w:sz w:val="22"/>
          <w:szCs w:val="22"/>
        </w:rPr>
        <w:t xml:space="preserve"> compreso</w:t>
      </w:r>
      <w:r w:rsidR="00DC1837">
        <w:rPr>
          <w:sz w:val="22"/>
          <w:szCs w:val="22"/>
        </w:rPr>
        <w:t xml:space="preserve">, almeno </w:t>
      </w:r>
      <w:r w:rsidR="00DC1837">
        <w:rPr>
          <w:sz w:val="22"/>
          <w:szCs w:val="22"/>
        </w:rPr>
        <w:t>30</w:t>
      </w:r>
      <w:r w:rsidR="00DC1837">
        <w:rPr>
          <w:sz w:val="22"/>
          <w:szCs w:val="22"/>
        </w:rPr>
        <w:t xml:space="preserve"> €,</w:t>
      </w:r>
      <w:r w:rsidR="001971D4">
        <w:rPr>
          <w:sz w:val="22"/>
          <w:szCs w:val="22"/>
        </w:rPr>
        <w:t>in</w:t>
      </w:r>
      <w:r w:rsidR="00B24E48" w:rsidRPr="00B24E48">
        <w:rPr>
          <w:sz w:val="22"/>
          <w:szCs w:val="22"/>
        </w:rPr>
        <w:t xml:space="preserve"> </w:t>
      </w:r>
      <w:r w:rsidR="00B5760C" w:rsidRPr="00B5760C">
        <w:rPr>
          <w:sz w:val="22"/>
          <w:szCs w:val="22"/>
        </w:rPr>
        <w:t>prodotti idonei all’acquisto con metodo di pagamento 18app (libri, libri in lingua inglese, cd, vinili, dvd e blu-ray)</w:t>
      </w:r>
      <w:r w:rsidR="00DC30EC">
        <w:rPr>
          <w:sz w:val="22"/>
          <w:szCs w:val="22"/>
        </w:rPr>
        <w:t>,</w:t>
      </w:r>
      <w:r w:rsidR="00DC30EC" w:rsidRPr="00DC30EC">
        <w:rPr>
          <w:sz w:val="22"/>
          <w:szCs w:val="22"/>
        </w:rPr>
        <w:t xml:space="preserve"> </w:t>
      </w:r>
      <w:r w:rsidR="00B5760C">
        <w:rPr>
          <w:sz w:val="22"/>
          <w:szCs w:val="22"/>
        </w:rPr>
        <w:t xml:space="preserve">potranno scegliere, </w:t>
      </w:r>
      <w:r w:rsidR="005A5AFC">
        <w:rPr>
          <w:sz w:val="22"/>
          <w:szCs w:val="22"/>
        </w:rPr>
        <w:t>un</w:t>
      </w:r>
      <w:r w:rsidR="00B5760C">
        <w:rPr>
          <w:sz w:val="22"/>
          <w:szCs w:val="22"/>
        </w:rPr>
        <w:t xml:space="preserve"> premio a </w:t>
      </w:r>
      <w:r w:rsidR="00C83E5B">
        <w:rPr>
          <w:sz w:val="22"/>
          <w:szCs w:val="22"/>
        </w:rPr>
        <w:t>propria scelta</w:t>
      </w:r>
      <w:r w:rsidR="00B5760C">
        <w:rPr>
          <w:sz w:val="22"/>
          <w:szCs w:val="22"/>
        </w:rPr>
        <w:t>, come specificato</w:t>
      </w:r>
      <w:r w:rsidR="003B4EE0">
        <w:rPr>
          <w:sz w:val="22"/>
          <w:szCs w:val="22"/>
        </w:rPr>
        <w:t xml:space="preserve"> nel paragrafo “Premi e loro consegna</w:t>
      </w:r>
      <w:r w:rsidR="00825AE9">
        <w:rPr>
          <w:sz w:val="22"/>
          <w:szCs w:val="22"/>
        </w:rPr>
        <w:t>”</w:t>
      </w:r>
      <w:r w:rsidRPr="005B7DD2">
        <w:rPr>
          <w:sz w:val="22"/>
          <w:szCs w:val="22"/>
        </w:rPr>
        <w:t>.</w:t>
      </w:r>
      <w:r w:rsidRPr="00367C0F">
        <w:rPr>
          <w:sz w:val="22"/>
          <w:szCs w:val="22"/>
        </w:rPr>
        <w:t xml:space="preserve"> </w:t>
      </w:r>
    </w:p>
    <w:p w14:paraId="2980FCB9" w14:textId="546C0F89" w:rsidR="00C83E5B" w:rsidRDefault="00C83E5B" w:rsidP="007649EE">
      <w:pPr>
        <w:pStyle w:val="Default"/>
        <w:rPr>
          <w:sz w:val="22"/>
          <w:szCs w:val="22"/>
        </w:rPr>
      </w:pPr>
    </w:p>
    <w:p w14:paraId="1200C4D7" w14:textId="22A32C87" w:rsidR="00C83E5B" w:rsidRDefault="00C83E5B" w:rsidP="00C83E5B">
      <w:pPr>
        <w:pStyle w:val="Default"/>
        <w:rPr>
          <w:sz w:val="22"/>
          <w:szCs w:val="22"/>
        </w:rPr>
      </w:pPr>
      <w:r w:rsidRPr="00AA32E9">
        <w:rPr>
          <w:sz w:val="22"/>
          <w:szCs w:val="22"/>
        </w:rPr>
        <w:t xml:space="preserve">Si precisa </w:t>
      </w:r>
      <w:r w:rsidR="00825AE9" w:rsidRPr="00AA32E9">
        <w:rPr>
          <w:sz w:val="22"/>
          <w:szCs w:val="22"/>
        </w:rPr>
        <w:t>si avrà diritto a un solo omaggio per ogni atto</w:t>
      </w:r>
      <w:r w:rsidR="00AA32E9" w:rsidRPr="00AA32E9">
        <w:rPr>
          <w:sz w:val="22"/>
          <w:szCs w:val="22"/>
        </w:rPr>
        <w:t xml:space="preserve"> d’acquisto (anche per multipli di spesa)</w:t>
      </w:r>
      <w:r w:rsidRPr="00AA32E9">
        <w:rPr>
          <w:sz w:val="22"/>
          <w:szCs w:val="22"/>
        </w:rPr>
        <w:t>.</w:t>
      </w:r>
      <w:r>
        <w:rPr>
          <w:sz w:val="22"/>
          <w:szCs w:val="22"/>
        </w:rPr>
        <w:t xml:space="preserve"> </w:t>
      </w:r>
    </w:p>
    <w:p w14:paraId="24358AE4" w14:textId="77777777" w:rsidR="007649EE" w:rsidRPr="00367C0F" w:rsidRDefault="007649EE" w:rsidP="007649EE">
      <w:pPr>
        <w:pStyle w:val="Default"/>
        <w:rPr>
          <w:sz w:val="22"/>
          <w:szCs w:val="22"/>
        </w:rPr>
      </w:pPr>
    </w:p>
    <w:p w14:paraId="576B2062" w14:textId="4868B709" w:rsidR="00C36E76" w:rsidRDefault="003B4EE0" w:rsidP="00F13718">
      <w:r w:rsidRPr="003B4EE0">
        <w:t xml:space="preserve">Sono esclusi i prodotti non venduti e non spediti direttamente da IBS </w:t>
      </w:r>
      <w:r w:rsidR="0000386B" w:rsidRPr="0000386B">
        <w:t xml:space="preserve">e laFeltrinelli.it </w:t>
      </w:r>
      <w:r w:rsidRPr="003B4EE0">
        <w:t xml:space="preserve">(Marketplace), i libri usati, </w:t>
      </w:r>
      <w:r w:rsidR="0000386B" w:rsidRPr="00B5760C">
        <w:t xml:space="preserve">ebook, audiolibri, </w:t>
      </w:r>
      <w:r w:rsidRPr="003B4EE0">
        <w:t>i libri Vintage, i libri acquistati con il servizio “Prenota e ritira”</w:t>
      </w:r>
      <w:r w:rsidR="001971D4">
        <w:t>.</w:t>
      </w:r>
    </w:p>
    <w:p w14:paraId="514853E9" w14:textId="77777777" w:rsidR="007649EE" w:rsidRPr="005B7DD2" w:rsidRDefault="007649EE" w:rsidP="007649EE">
      <w:pPr>
        <w:pStyle w:val="Default"/>
        <w:rPr>
          <w:sz w:val="22"/>
          <w:szCs w:val="22"/>
        </w:rPr>
      </w:pPr>
    </w:p>
    <w:p w14:paraId="5EC7FFF0" w14:textId="77777777" w:rsidR="007649EE" w:rsidRPr="005B7DD2" w:rsidRDefault="007649EE" w:rsidP="007649EE">
      <w:pPr>
        <w:pStyle w:val="Default"/>
        <w:rPr>
          <w:sz w:val="22"/>
          <w:szCs w:val="22"/>
          <w:u w:val="single"/>
        </w:rPr>
      </w:pPr>
      <w:r w:rsidRPr="005B7DD2">
        <w:rPr>
          <w:sz w:val="22"/>
          <w:szCs w:val="22"/>
          <w:u w:val="single"/>
        </w:rPr>
        <w:t xml:space="preserve">Premi e loro consegna </w:t>
      </w:r>
    </w:p>
    <w:p w14:paraId="3BAFF153" w14:textId="446A885B" w:rsidR="003B4EE0" w:rsidRDefault="003B4EE0" w:rsidP="0035262E">
      <w:pPr>
        <w:pStyle w:val="Default"/>
        <w:rPr>
          <w:sz w:val="22"/>
          <w:szCs w:val="22"/>
        </w:rPr>
      </w:pPr>
      <w:r>
        <w:rPr>
          <w:sz w:val="22"/>
          <w:szCs w:val="22"/>
        </w:rPr>
        <w:t>I premi</w:t>
      </w:r>
      <w:r w:rsidR="00F16A50">
        <w:rPr>
          <w:sz w:val="22"/>
          <w:szCs w:val="22"/>
        </w:rPr>
        <w:t>,</w:t>
      </w:r>
      <w:r>
        <w:rPr>
          <w:sz w:val="22"/>
          <w:szCs w:val="22"/>
        </w:rPr>
        <w:t xml:space="preserve"> </w:t>
      </w:r>
      <w:r w:rsidR="00F16A50">
        <w:rPr>
          <w:sz w:val="22"/>
          <w:szCs w:val="22"/>
        </w:rPr>
        <w:t xml:space="preserve">ognuno </w:t>
      </w:r>
      <w:r w:rsidR="00F16A50" w:rsidRPr="00E86F38">
        <w:rPr>
          <w:sz w:val="22"/>
          <w:szCs w:val="22"/>
        </w:rPr>
        <w:t xml:space="preserve">del </w:t>
      </w:r>
      <w:r w:rsidR="00F16A50">
        <w:rPr>
          <w:sz w:val="22"/>
          <w:szCs w:val="22"/>
        </w:rPr>
        <w:t xml:space="preserve">valore indicativo di mercato di € 14,90 IVA inclusa, </w:t>
      </w:r>
      <w:r>
        <w:rPr>
          <w:sz w:val="22"/>
          <w:szCs w:val="22"/>
        </w:rPr>
        <w:t xml:space="preserve">sono </w:t>
      </w:r>
      <w:r w:rsidR="00E86F38">
        <w:rPr>
          <w:sz w:val="22"/>
          <w:szCs w:val="22"/>
        </w:rPr>
        <w:t xml:space="preserve">tutti i </w:t>
      </w:r>
      <w:r w:rsidR="00E86F38" w:rsidRPr="00E86F38">
        <w:rPr>
          <w:sz w:val="22"/>
          <w:szCs w:val="22"/>
        </w:rPr>
        <w:t xml:space="preserve">prodotti </w:t>
      </w:r>
      <w:r w:rsidR="00E86F38">
        <w:rPr>
          <w:sz w:val="22"/>
          <w:szCs w:val="22"/>
        </w:rPr>
        <w:t>che verranno presentati periodicamente a</w:t>
      </w:r>
      <w:r w:rsidR="00F16A50">
        <w:rPr>
          <w:sz w:val="22"/>
          <w:szCs w:val="22"/>
        </w:rPr>
        <w:t xml:space="preserve">i seguenti </w:t>
      </w:r>
      <w:r w:rsidR="00E86F38">
        <w:rPr>
          <w:sz w:val="22"/>
          <w:szCs w:val="22"/>
        </w:rPr>
        <w:t>link</w:t>
      </w:r>
      <w:r w:rsidR="00F16A50">
        <w:rPr>
          <w:sz w:val="22"/>
          <w:szCs w:val="22"/>
        </w:rPr>
        <w:t>:</w:t>
      </w:r>
    </w:p>
    <w:p w14:paraId="3B666DA2" w14:textId="6388A3A9" w:rsidR="0000386B" w:rsidRDefault="0000386B" w:rsidP="0035262E">
      <w:pPr>
        <w:pStyle w:val="Default"/>
        <w:rPr>
          <w:sz w:val="22"/>
          <w:szCs w:val="22"/>
        </w:rPr>
      </w:pPr>
    </w:p>
    <w:p w14:paraId="50AED37D" w14:textId="4209A8E7" w:rsidR="0000386B" w:rsidRPr="0000386B" w:rsidRDefault="00F16A50" w:rsidP="0000386B">
      <w:pPr>
        <w:pStyle w:val="Default"/>
        <w:rPr>
          <w:sz w:val="22"/>
          <w:szCs w:val="22"/>
        </w:rPr>
      </w:pPr>
      <w:r>
        <w:rPr>
          <w:sz w:val="22"/>
          <w:szCs w:val="22"/>
        </w:rPr>
        <w:t xml:space="preserve">Per </w:t>
      </w:r>
      <w:r w:rsidR="0000386B" w:rsidRPr="0000386B">
        <w:rPr>
          <w:sz w:val="22"/>
          <w:szCs w:val="22"/>
        </w:rPr>
        <w:t xml:space="preserve">IBS.it    </w:t>
      </w:r>
    </w:p>
    <w:p w14:paraId="5DF440F8" w14:textId="2BCBF6F4" w:rsidR="0000386B" w:rsidRDefault="00000000" w:rsidP="0000386B">
      <w:pPr>
        <w:pStyle w:val="Default"/>
        <w:rPr>
          <w:sz w:val="22"/>
          <w:szCs w:val="22"/>
        </w:rPr>
      </w:pPr>
      <w:hyperlink r:id="rId7" w:history="1">
        <w:r w:rsidR="0000386B" w:rsidRPr="00AE798F">
          <w:rPr>
            <w:rStyle w:val="Collegamentoipertestuale"/>
            <w:rFonts w:cs="Calibri"/>
            <w:sz w:val="22"/>
            <w:szCs w:val="22"/>
          </w:rPr>
          <w:t>https://www.ibs.it/offerte/bonus-cultura-gadget-omaggio</w:t>
        </w:r>
      </w:hyperlink>
    </w:p>
    <w:p w14:paraId="628C3F31" w14:textId="77777777" w:rsidR="0000386B" w:rsidRPr="0000386B" w:rsidRDefault="0000386B" w:rsidP="0000386B">
      <w:pPr>
        <w:pStyle w:val="Default"/>
        <w:rPr>
          <w:sz w:val="22"/>
          <w:szCs w:val="22"/>
        </w:rPr>
      </w:pPr>
    </w:p>
    <w:p w14:paraId="7E6D4CC5" w14:textId="465C0DA7" w:rsidR="0000386B" w:rsidRPr="0000386B" w:rsidRDefault="00F16A50" w:rsidP="0000386B">
      <w:pPr>
        <w:pStyle w:val="Default"/>
        <w:rPr>
          <w:sz w:val="22"/>
          <w:szCs w:val="22"/>
        </w:rPr>
      </w:pPr>
      <w:r>
        <w:rPr>
          <w:sz w:val="22"/>
          <w:szCs w:val="22"/>
        </w:rPr>
        <w:t xml:space="preserve">Per </w:t>
      </w:r>
      <w:r w:rsidR="0000386B" w:rsidRPr="0000386B">
        <w:rPr>
          <w:sz w:val="22"/>
          <w:szCs w:val="22"/>
        </w:rPr>
        <w:t>laFeltrinelli.it</w:t>
      </w:r>
    </w:p>
    <w:p w14:paraId="0BFB72FF" w14:textId="35100372" w:rsidR="0000386B" w:rsidRDefault="00000000" w:rsidP="0000386B">
      <w:pPr>
        <w:pStyle w:val="Default"/>
        <w:rPr>
          <w:sz w:val="22"/>
          <w:szCs w:val="22"/>
        </w:rPr>
      </w:pPr>
      <w:hyperlink r:id="rId8" w:history="1">
        <w:r w:rsidR="0000386B" w:rsidRPr="00AE798F">
          <w:rPr>
            <w:rStyle w:val="Collegamentoipertestuale"/>
            <w:rFonts w:cs="Calibri"/>
            <w:sz w:val="22"/>
            <w:szCs w:val="22"/>
          </w:rPr>
          <w:t>https://www.lafeltrinelli.it/offerte/18app-gadget-omaggio</w:t>
        </w:r>
      </w:hyperlink>
    </w:p>
    <w:p w14:paraId="41CE8809" w14:textId="7FB99EBD" w:rsidR="003B4EE0" w:rsidRDefault="00510A9B" w:rsidP="0035262E">
      <w:pPr>
        <w:pStyle w:val="Default"/>
        <w:rPr>
          <w:sz w:val="22"/>
          <w:szCs w:val="22"/>
        </w:rPr>
      </w:pPr>
      <w:r>
        <w:rPr>
          <w:sz w:val="22"/>
          <w:szCs w:val="22"/>
        </w:rPr>
        <w:t xml:space="preserve">I premi potranno essere scelti </w:t>
      </w:r>
      <w:r w:rsidRPr="00510A9B">
        <w:rPr>
          <w:sz w:val="22"/>
          <w:szCs w:val="22"/>
        </w:rPr>
        <w:t xml:space="preserve">fase di </w:t>
      </w:r>
      <w:r>
        <w:rPr>
          <w:sz w:val="22"/>
          <w:szCs w:val="22"/>
        </w:rPr>
        <w:t>“</w:t>
      </w:r>
      <w:r w:rsidRPr="00510A9B">
        <w:rPr>
          <w:sz w:val="22"/>
          <w:szCs w:val="22"/>
        </w:rPr>
        <w:t>checkout</w:t>
      </w:r>
      <w:r>
        <w:rPr>
          <w:sz w:val="22"/>
          <w:szCs w:val="22"/>
        </w:rPr>
        <w:t>”</w:t>
      </w:r>
      <w:r w:rsidRPr="00510A9B">
        <w:rPr>
          <w:sz w:val="22"/>
          <w:szCs w:val="22"/>
        </w:rPr>
        <w:t xml:space="preserve"> dell’ordine</w:t>
      </w:r>
      <w:r>
        <w:rPr>
          <w:sz w:val="22"/>
          <w:szCs w:val="22"/>
        </w:rPr>
        <w:t xml:space="preserve"> e successivamente alla scelta delle “modalità di pagamento”.</w:t>
      </w:r>
    </w:p>
    <w:p w14:paraId="39B2826A" w14:textId="36CF5043" w:rsidR="007649EE" w:rsidRDefault="007649EE" w:rsidP="0035262E">
      <w:pPr>
        <w:pStyle w:val="Default"/>
        <w:rPr>
          <w:sz w:val="22"/>
          <w:szCs w:val="22"/>
        </w:rPr>
      </w:pPr>
    </w:p>
    <w:p w14:paraId="79CC332C" w14:textId="6006314E" w:rsidR="003B4EE0" w:rsidRPr="009A7DD8" w:rsidRDefault="009A7DD8" w:rsidP="0035262E">
      <w:pPr>
        <w:pStyle w:val="Default"/>
        <w:rPr>
          <w:sz w:val="22"/>
          <w:szCs w:val="22"/>
        </w:rPr>
      </w:pPr>
      <w:r w:rsidRPr="009A7DD8">
        <w:rPr>
          <w:sz w:val="22"/>
          <w:szCs w:val="22"/>
        </w:rPr>
        <w:t>In caso di esaurimento di uno o più premi, il soggetto promotore si riserva la facoltà di sostituire i premi con altri beni aventi possibilmente caratteristiche simili e comunque di valore equivalente o superiore.</w:t>
      </w:r>
    </w:p>
    <w:p w14:paraId="2ACDDE21" w14:textId="77777777" w:rsidR="009A7DD8" w:rsidRPr="00B8691C" w:rsidRDefault="009A7DD8" w:rsidP="0035262E">
      <w:pPr>
        <w:pStyle w:val="Default"/>
      </w:pPr>
    </w:p>
    <w:p w14:paraId="4BA33C60" w14:textId="77777777" w:rsidR="007649EE" w:rsidRDefault="007649EE" w:rsidP="007649EE">
      <w:pPr>
        <w:pStyle w:val="Default"/>
        <w:rPr>
          <w:sz w:val="22"/>
          <w:szCs w:val="22"/>
        </w:rPr>
      </w:pPr>
      <w:r>
        <w:rPr>
          <w:sz w:val="22"/>
          <w:szCs w:val="22"/>
        </w:rPr>
        <w:t xml:space="preserve">La società promotrice non ha richiesto alcuna cauzione in quanto la consegna degli stessi è contestuale all’atto dell’acquisto, come previsto ai sensi dell’art. 7 del d.lgs. n. 430/2001. La società associata non si assume alcuna responsabilità per la mancata consegna del premio derivante dall’inserimento da parte dell’avente diritto di dati personali errati o non aggiornati. </w:t>
      </w:r>
    </w:p>
    <w:p w14:paraId="2CB56043" w14:textId="4B39C21A" w:rsidR="007649EE" w:rsidRPr="00CE3094" w:rsidRDefault="007649EE" w:rsidP="007649EE">
      <w:pPr>
        <w:pStyle w:val="Default"/>
        <w:rPr>
          <w:sz w:val="22"/>
          <w:szCs w:val="22"/>
        </w:rPr>
      </w:pPr>
      <w:r w:rsidRPr="000B2D3F">
        <w:rPr>
          <w:sz w:val="22"/>
          <w:szCs w:val="22"/>
        </w:rPr>
        <w:t xml:space="preserve">Per poter ottenere il prodotto in omaggio, l’ordine non deve subire modifiche dopo </w:t>
      </w:r>
      <w:r w:rsidR="00EE51CC">
        <w:rPr>
          <w:sz w:val="22"/>
          <w:szCs w:val="22"/>
        </w:rPr>
        <w:t>le ore 18.00 del</w:t>
      </w:r>
      <w:r w:rsidRPr="000B2D3F">
        <w:rPr>
          <w:sz w:val="22"/>
          <w:szCs w:val="22"/>
        </w:rPr>
        <w:t xml:space="preserve"> </w:t>
      </w:r>
      <w:r w:rsidR="00EE51CC">
        <w:rPr>
          <w:sz w:val="22"/>
          <w:szCs w:val="22"/>
        </w:rPr>
        <w:t>28</w:t>
      </w:r>
      <w:r w:rsidRPr="000B2D3F">
        <w:rPr>
          <w:sz w:val="22"/>
          <w:szCs w:val="22"/>
        </w:rPr>
        <w:t>/</w:t>
      </w:r>
      <w:r w:rsidR="002D191E">
        <w:rPr>
          <w:sz w:val="22"/>
          <w:szCs w:val="22"/>
        </w:rPr>
        <w:t>0</w:t>
      </w:r>
      <w:r w:rsidR="00EE51CC">
        <w:rPr>
          <w:sz w:val="22"/>
          <w:szCs w:val="22"/>
        </w:rPr>
        <w:t>2</w:t>
      </w:r>
      <w:r w:rsidRPr="000B2D3F">
        <w:rPr>
          <w:sz w:val="22"/>
          <w:szCs w:val="22"/>
        </w:rPr>
        <w:t>/202</w:t>
      </w:r>
      <w:r w:rsidR="00EE51CC">
        <w:rPr>
          <w:sz w:val="22"/>
          <w:szCs w:val="22"/>
        </w:rPr>
        <w:t>3</w:t>
      </w:r>
      <w:r w:rsidR="00707623">
        <w:rPr>
          <w:sz w:val="22"/>
          <w:szCs w:val="22"/>
        </w:rPr>
        <w:t>.</w:t>
      </w:r>
    </w:p>
    <w:p w14:paraId="453AB186" w14:textId="77777777" w:rsidR="007649EE" w:rsidRDefault="007649EE" w:rsidP="007649EE">
      <w:pPr>
        <w:pStyle w:val="Default"/>
        <w:rPr>
          <w:sz w:val="22"/>
          <w:szCs w:val="22"/>
          <w:u w:val="single"/>
        </w:rPr>
      </w:pPr>
    </w:p>
    <w:p w14:paraId="77B92A95" w14:textId="77777777" w:rsidR="007649EE" w:rsidRPr="00B8691C" w:rsidRDefault="007649EE" w:rsidP="007649EE">
      <w:pPr>
        <w:pStyle w:val="Default"/>
        <w:rPr>
          <w:sz w:val="22"/>
          <w:szCs w:val="22"/>
          <w:u w:val="single"/>
        </w:rPr>
      </w:pPr>
      <w:r w:rsidRPr="00B8691C">
        <w:rPr>
          <w:sz w:val="22"/>
          <w:szCs w:val="22"/>
          <w:u w:val="single"/>
        </w:rPr>
        <w:t xml:space="preserve">Pubblicità </w:t>
      </w:r>
    </w:p>
    <w:p w14:paraId="15A38C38" w14:textId="77777777" w:rsidR="007649EE" w:rsidRDefault="007649EE" w:rsidP="007649EE">
      <w:pPr>
        <w:pStyle w:val="Default"/>
        <w:rPr>
          <w:sz w:val="22"/>
          <w:szCs w:val="22"/>
        </w:rPr>
      </w:pPr>
      <w:r>
        <w:rPr>
          <w:sz w:val="22"/>
          <w:szCs w:val="22"/>
        </w:rPr>
        <w:t xml:space="preserve">L’Operazione sarà pubblicizzata sui siti </w:t>
      </w:r>
      <w:r w:rsidRPr="003B14CF">
        <w:rPr>
          <w:sz w:val="22"/>
          <w:szCs w:val="22"/>
        </w:rPr>
        <w:t>www.lafeltrinelli.it</w:t>
      </w:r>
      <w:r>
        <w:rPr>
          <w:sz w:val="22"/>
          <w:szCs w:val="22"/>
        </w:rPr>
        <w:t xml:space="preserve"> e www.ibs.it, sulle newsletter e con post social. </w:t>
      </w:r>
    </w:p>
    <w:p w14:paraId="3E46FE03" w14:textId="77777777" w:rsidR="007649EE" w:rsidRDefault="007649EE" w:rsidP="007649EE">
      <w:pPr>
        <w:pStyle w:val="Default"/>
        <w:rPr>
          <w:sz w:val="22"/>
          <w:szCs w:val="22"/>
        </w:rPr>
      </w:pPr>
      <w:r>
        <w:rPr>
          <w:sz w:val="22"/>
          <w:szCs w:val="22"/>
        </w:rPr>
        <w:t xml:space="preserve">Eventuali altre forme di pubblicità che dovessero essere svolte ai fini di comunicare l’Operazione saranno coerenti con il presente regolamento e saranno predisposte in conformità a quanto previsto dal DPR 430/2001. </w:t>
      </w:r>
    </w:p>
    <w:p w14:paraId="211B518E" w14:textId="368F0FE1" w:rsidR="00C20A6C" w:rsidRDefault="00C20A6C" w:rsidP="00F13718">
      <w:pPr>
        <w:rPr>
          <w:lang w:eastAsia="hi-IN" w:bidi="hi-IN"/>
        </w:rPr>
      </w:pPr>
    </w:p>
    <w:p w14:paraId="7BDCB250" w14:textId="77777777" w:rsidR="007649EE" w:rsidRDefault="007649EE" w:rsidP="007649EE">
      <w:pPr>
        <w:pStyle w:val="Default"/>
        <w:rPr>
          <w:sz w:val="22"/>
          <w:szCs w:val="22"/>
        </w:rPr>
      </w:pPr>
      <w:r>
        <w:rPr>
          <w:sz w:val="22"/>
          <w:szCs w:val="22"/>
        </w:rPr>
        <w:t xml:space="preserve">Il regolamento completo sarà disponibile e consultabile sui siti </w:t>
      </w:r>
      <w:r w:rsidRPr="003B14CF">
        <w:rPr>
          <w:sz w:val="22"/>
          <w:szCs w:val="22"/>
        </w:rPr>
        <w:t>www.lafeltrinelli.it</w:t>
      </w:r>
      <w:r>
        <w:rPr>
          <w:sz w:val="22"/>
          <w:szCs w:val="22"/>
        </w:rPr>
        <w:t xml:space="preserve"> e www.ibs.it.</w:t>
      </w:r>
    </w:p>
    <w:p w14:paraId="5CB191D5" w14:textId="77777777" w:rsidR="007649EE" w:rsidRDefault="007649EE" w:rsidP="007649EE">
      <w:pPr>
        <w:pStyle w:val="Default"/>
        <w:rPr>
          <w:sz w:val="22"/>
          <w:szCs w:val="22"/>
        </w:rPr>
      </w:pPr>
    </w:p>
    <w:p w14:paraId="23349270" w14:textId="77777777" w:rsidR="007649EE" w:rsidRPr="00B8691C" w:rsidRDefault="007649EE" w:rsidP="007649EE">
      <w:pPr>
        <w:pStyle w:val="Default"/>
        <w:rPr>
          <w:sz w:val="22"/>
          <w:szCs w:val="22"/>
          <w:u w:val="single"/>
        </w:rPr>
      </w:pPr>
      <w:r w:rsidRPr="00B8691C">
        <w:rPr>
          <w:sz w:val="22"/>
          <w:szCs w:val="22"/>
          <w:u w:val="single"/>
        </w:rPr>
        <w:lastRenderedPageBreak/>
        <w:t xml:space="preserve">Modifica delle condizioni d’uso </w:t>
      </w:r>
    </w:p>
    <w:p w14:paraId="32E2A868" w14:textId="77777777" w:rsidR="007649EE" w:rsidRDefault="007649EE" w:rsidP="007649EE">
      <w:pPr>
        <w:pStyle w:val="Default"/>
        <w:rPr>
          <w:sz w:val="22"/>
          <w:szCs w:val="22"/>
        </w:rPr>
      </w:pPr>
      <w:r>
        <w:rPr>
          <w:sz w:val="22"/>
          <w:szCs w:val="22"/>
        </w:rPr>
        <w:t xml:space="preserve">Qualunque modifica o integrazione che dovrà essere apportata al presente regolamento da parte della Società Promotrice, sarà portata a conoscenza dei consumatori con un’adeguata comunicazione informativa che sarà pubblicata con eventuali ulteriori modalità che la Società Promotrice si riserva di decidere. </w:t>
      </w:r>
    </w:p>
    <w:p w14:paraId="3C636FD4" w14:textId="77777777" w:rsidR="007649EE" w:rsidRDefault="007649EE" w:rsidP="007649EE">
      <w:pPr>
        <w:pStyle w:val="Default"/>
        <w:rPr>
          <w:sz w:val="22"/>
          <w:szCs w:val="22"/>
        </w:rPr>
      </w:pPr>
      <w:r>
        <w:rPr>
          <w:sz w:val="22"/>
          <w:szCs w:val="22"/>
        </w:rPr>
        <w:t xml:space="preserve">La Società Promotrice dichiara, in ogni caso, che le eventuali modifiche non determineranno una lesione dei diritti acquisiti dai partecipanti al concorso. </w:t>
      </w:r>
    </w:p>
    <w:p w14:paraId="4DC5EDE2" w14:textId="77777777" w:rsidR="007649EE" w:rsidRDefault="007649EE" w:rsidP="007649EE">
      <w:pPr>
        <w:pStyle w:val="Default"/>
        <w:rPr>
          <w:sz w:val="22"/>
          <w:szCs w:val="22"/>
        </w:rPr>
      </w:pPr>
    </w:p>
    <w:p w14:paraId="3D43D716" w14:textId="77777777" w:rsidR="007649EE" w:rsidRPr="00B8691C" w:rsidRDefault="007649EE" w:rsidP="007649EE">
      <w:pPr>
        <w:pStyle w:val="Default"/>
        <w:rPr>
          <w:sz w:val="22"/>
          <w:szCs w:val="22"/>
          <w:u w:val="single"/>
        </w:rPr>
      </w:pPr>
      <w:r w:rsidRPr="00B8691C">
        <w:rPr>
          <w:sz w:val="22"/>
          <w:szCs w:val="22"/>
          <w:u w:val="single"/>
        </w:rPr>
        <w:t xml:space="preserve">Privacy </w:t>
      </w:r>
    </w:p>
    <w:p w14:paraId="6E9F349E" w14:textId="77777777" w:rsidR="007649EE" w:rsidRDefault="007649EE" w:rsidP="007649EE">
      <w:pPr>
        <w:pStyle w:val="Default"/>
        <w:rPr>
          <w:sz w:val="22"/>
          <w:szCs w:val="22"/>
        </w:rPr>
      </w:pPr>
      <w:r>
        <w:rPr>
          <w:sz w:val="22"/>
          <w:szCs w:val="22"/>
        </w:rPr>
        <w:t xml:space="preserve">La raccolta ed il trattamento dei dati personali per il quale il cliente ha già ottenuto informativa e fornito il proprio consenso in linea con l'art. 13 del Reg. 679/16 UE, sarà effettuato nell'alveo di tale normativa e secondo le finalità ed i termini contenuti nell'informativa stessa. </w:t>
      </w:r>
    </w:p>
    <w:p w14:paraId="6CB27221" w14:textId="77777777" w:rsidR="007649EE" w:rsidRDefault="007649EE" w:rsidP="007649EE">
      <w:pPr>
        <w:pStyle w:val="Default"/>
        <w:rPr>
          <w:sz w:val="22"/>
          <w:szCs w:val="22"/>
        </w:rPr>
      </w:pPr>
    </w:p>
    <w:p w14:paraId="14D14903" w14:textId="77777777" w:rsidR="007649EE" w:rsidRPr="00B8691C" w:rsidRDefault="007649EE" w:rsidP="007649EE">
      <w:pPr>
        <w:pStyle w:val="Default"/>
        <w:rPr>
          <w:sz w:val="22"/>
          <w:szCs w:val="22"/>
          <w:u w:val="single"/>
        </w:rPr>
      </w:pPr>
      <w:r w:rsidRPr="00B8691C">
        <w:rPr>
          <w:sz w:val="22"/>
          <w:szCs w:val="22"/>
          <w:u w:val="single"/>
        </w:rPr>
        <w:t xml:space="preserve">Adempimenti e garanzie </w:t>
      </w:r>
    </w:p>
    <w:p w14:paraId="3BEAB6A8" w14:textId="77777777" w:rsidR="007649EE" w:rsidRDefault="007649EE" w:rsidP="007649EE">
      <w:pPr>
        <w:pStyle w:val="Default"/>
        <w:rPr>
          <w:sz w:val="22"/>
          <w:szCs w:val="22"/>
        </w:rPr>
      </w:pPr>
      <w:r>
        <w:rPr>
          <w:sz w:val="22"/>
          <w:szCs w:val="22"/>
        </w:rPr>
        <w:t xml:space="preserve">In nessuna circostanza il premio potrà essere convertito in denaro. </w:t>
      </w:r>
    </w:p>
    <w:p w14:paraId="366E1835" w14:textId="77777777" w:rsidR="007649EE" w:rsidRDefault="007649EE" w:rsidP="007649EE">
      <w:pPr>
        <w:pStyle w:val="Default"/>
        <w:rPr>
          <w:sz w:val="22"/>
          <w:szCs w:val="22"/>
        </w:rPr>
      </w:pPr>
      <w:r>
        <w:rPr>
          <w:sz w:val="22"/>
          <w:szCs w:val="22"/>
        </w:rPr>
        <w:t xml:space="preserve">La Società promotrice non assume alcuna responsabilità per impossibilità di sottoscrizione del prodotto promozionato per cause tecniche indipendenti dalla Società (es. sovraccarico di rete, assenza di rete…) che comportino l’impossibilità ad accedere al sito per la compilazione della richiesta di sottoscrizione del prodotto promozionato. </w:t>
      </w:r>
    </w:p>
    <w:p w14:paraId="38A3868A" w14:textId="77777777" w:rsidR="007649EE" w:rsidRDefault="007649EE" w:rsidP="007649EE">
      <w:pPr>
        <w:pStyle w:val="Default"/>
        <w:rPr>
          <w:sz w:val="22"/>
          <w:szCs w:val="22"/>
        </w:rPr>
      </w:pPr>
    </w:p>
    <w:p w14:paraId="746D3B70" w14:textId="77777777" w:rsidR="007649EE" w:rsidRDefault="007649EE" w:rsidP="007649EE">
      <w:pPr>
        <w:pStyle w:val="Default"/>
        <w:rPr>
          <w:sz w:val="22"/>
          <w:szCs w:val="22"/>
        </w:rPr>
      </w:pPr>
      <w:r>
        <w:rPr>
          <w:sz w:val="22"/>
          <w:szCs w:val="22"/>
        </w:rPr>
        <w:t xml:space="preserve">Con la partecipazione all’operazione a premio i consumatori accettano incondizionatamente e integralmente il presente regolamento. </w:t>
      </w:r>
    </w:p>
    <w:p w14:paraId="1D8E39B1" w14:textId="77777777" w:rsidR="007649EE" w:rsidRDefault="007649EE" w:rsidP="007649EE">
      <w:pPr>
        <w:pStyle w:val="Default"/>
        <w:rPr>
          <w:sz w:val="22"/>
          <w:szCs w:val="22"/>
        </w:rPr>
      </w:pPr>
    </w:p>
    <w:p w14:paraId="7447F478" w14:textId="77777777" w:rsidR="007649EE" w:rsidRDefault="007649EE" w:rsidP="007649EE">
      <w:pPr>
        <w:pStyle w:val="Default"/>
        <w:rPr>
          <w:sz w:val="22"/>
          <w:szCs w:val="22"/>
        </w:rPr>
      </w:pPr>
      <w:r>
        <w:rPr>
          <w:sz w:val="22"/>
          <w:szCs w:val="22"/>
        </w:rPr>
        <w:t xml:space="preserve">Tutta la documentazione relativa alla presente promozione sarà a disposizione presso la sita in Viale Visconti n. 4 a Cologno Monzese (MI). </w:t>
      </w:r>
    </w:p>
    <w:p w14:paraId="077A9024" w14:textId="77777777" w:rsidR="007649EE" w:rsidRDefault="007649EE" w:rsidP="00F13718"/>
    <w:p w14:paraId="03F861F7" w14:textId="77777777" w:rsidR="007649EE" w:rsidRPr="00A4049C" w:rsidRDefault="007649EE" w:rsidP="00F13718">
      <w:r w:rsidRPr="00A4049C">
        <w:t>Per quanto non indicato nel presente Regolamento, la Società Promotrice si rimette a quanto previsto dal D.P.R. 430/01.</w:t>
      </w:r>
    </w:p>
    <w:p w14:paraId="2960F332" w14:textId="77777777" w:rsidR="007649EE" w:rsidRDefault="007649EE" w:rsidP="00F13718">
      <w:pPr>
        <w:rPr>
          <w:lang w:eastAsia="hi-IN" w:bidi="hi-IN"/>
        </w:rPr>
      </w:pPr>
    </w:p>
    <w:p w14:paraId="7C9556D9" w14:textId="77777777" w:rsidR="008E66B8" w:rsidRDefault="008E66B8" w:rsidP="00F13718">
      <w:pPr>
        <w:pStyle w:val="Pidipagina"/>
      </w:pPr>
    </w:p>
    <w:p w14:paraId="7902975B" w14:textId="77777777" w:rsidR="008E66B8" w:rsidRDefault="008E66B8" w:rsidP="00F13718">
      <w:pPr>
        <w:pStyle w:val="Pidipagina"/>
      </w:pPr>
    </w:p>
    <w:p w14:paraId="7A3AE789" w14:textId="77777777" w:rsidR="008E66B8" w:rsidRDefault="008E66B8" w:rsidP="00F13718">
      <w:pPr>
        <w:pStyle w:val="Pidipagina"/>
      </w:pPr>
    </w:p>
    <w:p w14:paraId="3ABF3409" w14:textId="77777777" w:rsidR="008E66B8" w:rsidRDefault="008E66B8" w:rsidP="00F13718">
      <w:pPr>
        <w:pStyle w:val="Pidipagina"/>
      </w:pPr>
    </w:p>
    <w:p w14:paraId="21C7EDE7" w14:textId="77777777" w:rsidR="008E66B8" w:rsidRDefault="008E66B8" w:rsidP="00F13718">
      <w:pPr>
        <w:pStyle w:val="Pidipagina"/>
      </w:pPr>
    </w:p>
    <w:p w14:paraId="798899B5" w14:textId="77777777" w:rsidR="008E66B8" w:rsidRDefault="008E66B8" w:rsidP="00F13718">
      <w:pPr>
        <w:pStyle w:val="Pidipagina"/>
      </w:pPr>
    </w:p>
    <w:p w14:paraId="575226D2" w14:textId="77777777" w:rsidR="008E66B8" w:rsidRDefault="008E66B8" w:rsidP="00F13718">
      <w:pPr>
        <w:pStyle w:val="Pidipagina"/>
      </w:pPr>
    </w:p>
    <w:p w14:paraId="1D92076A" w14:textId="77777777" w:rsidR="008E66B8" w:rsidRDefault="008E66B8" w:rsidP="00F13718">
      <w:pPr>
        <w:pStyle w:val="Pidipagina"/>
      </w:pPr>
    </w:p>
    <w:p w14:paraId="731D8E5D" w14:textId="77777777" w:rsidR="008E66B8" w:rsidRDefault="008E66B8" w:rsidP="00F13718">
      <w:pPr>
        <w:pStyle w:val="Pidipagina"/>
      </w:pPr>
    </w:p>
    <w:p w14:paraId="15725B6C" w14:textId="77777777" w:rsidR="008E66B8" w:rsidRDefault="008E66B8" w:rsidP="00F13718">
      <w:pPr>
        <w:pStyle w:val="Pidipagina"/>
      </w:pPr>
    </w:p>
    <w:p w14:paraId="67EB3C1F" w14:textId="77777777" w:rsidR="008E66B8" w:rsidRDefault="008E66B8" w:rsidP="00F13718">
      <w:pPr>
        <w:pStyle w:val="Pidipagina"/>
      </w:pPr>
    </w:p>
    <w:p w14:paraId="14D021BE" w14:textId="77777777" w:rsidR="008E66B8" w:rsidRDefault="008E66B8" w:rsidP="00F13718">
      <w:pPr>
        <w:pStyle w:val="Pidipagina"/>
      </w:pPr>
    </w:p>
    <w:p w14:paraId="3729E53B" w14:textId="77777777" w:rsidR="008E66B8" w:rsidRDefault="008E66B8" w:rsidP="00F13718">
      <w:pPr>
        <w:pStyle w:val="Pidipagina"/>
      </w:pPr>
    </w:p>
    <w:p w14:paraId="40126D2F" w14:textId="77777777" w:rsidR="008E66B8" w:rsidRDefault="008E66B8" w:rsidP="00F13718">
      <w:pPr>
        <w:pStyle w:val="Pidipagina"/>
      </w:pPr>
    </w:p>
    <w:p w14:paraId="20F5EE66" w14:textId="77777777" w:rsidR="008E66B8" w:rsidRDefault="008E66B8" w:rsidP="00F13718">
      <w:pPr>
        <w:pStyle w:val="Pidipagina"/>
      </w:pPr>
    </w:p>
    <w:p w14:paraId="20E8ECEA" w14:textId="77777777" w:rsidR="008E66B8" w:rsidRDefault="008E66B8" w:rsidP="00F13718">
      <w:pPr>
        <w:pStyle w:val="Pidipagina"/>
      </w:pPr>
    </w:p>
    <w:p w14:paraId="76E7E199" w14:textId="77777777" w:rsidR="008E66B8" w:rsidRDefault="008E66B8" w:rsidP="00F13718">
      <w:pPr>
        <w:pStyle w:val="Pidipagina"/>
      </w:pPr>
    </w:p>
    <w:p w14:paraId="397B8837" w14:textId="77777777" w:rsidR="008E66B8" w:rsidRDefault="008E66B8" w:rsidP="00F13718">
      <w:pPr>
        <w:pStyle w:val="Pidipagina"/>
      </w:pPr>
    </w:p>
    <w:p w14:paraId="624BF9F3" w14:textId="7CE4E2E7" w:rsidR="008E66B8" w:rsidRDefault="008E66B8" w:rsidP="00F13718">
      <w:pPr>
        <w:pStyle w:val="Pidipagina"/>
      </w:pPr>
    </w:p>
    <w:p w14:paraId="73E1B126" w14:textId="3455FB1D" w:rsidR="008E66B8" w:rsidRDefault="008E66B8" w:rsidP="00F13718">
      <w:pPr>
        <w:pStyle w:val="Pidipagina"/>
      </w:pPr>
    </w:p>
    <w:p w14:paraId="618F4832" w14:textId="50D19D00" w:rsidR="008E66B8" w:rsidRDefault="008E66B8" w:rsidP="00F13718">
      <w:pPr>
        <w:pStyle w:val="Pidipagina"/>
      </w:pPr>
    </w:p>
    <w:p w14:paraId="1480E5FD" w14:textId="3003DE59" w:rsidR="008E66B8" w:rsidRDefault="008E66B8" w:rsidP="00F13718">
      <w:pPr>
        <w:pStyle w:val="Pidipagina"/>
      </w:pPr>
    </w:p>
    <w:p w14:paraId="1F75C218" w14:textId="03A3CA52" w:rsidR="008E66B8" w:rsidRDefault="008E66B8" w:rsidP="00F13718">
      <w:pPr>
        <w:pStyle w:val="Pidipagina"/>
      </w:pPr>
    </w:p>
    <w:p w14:paraId="43D265BB" w14:textId="77777777" w:rsidR="008E66B8" w:rsidRDefault="008E66B8" w:rsidP="00F13718">
      <w:pPr>
        <w:pStyle w:val="Pidipagina"/>
      </w:pPr>
    </w:p>
    <w:bookmarkEnd w:id="0"/>
    <w:p w14:paraId="4E71EC9F" w14:textId="537A29AE" w:rsidR="00C20A6C" w:rsidRDefault="00C20A6C" w:rsidP="00F13718">
      <w:pPr>
        <w:pStyle w:val="Pidipagina"/>
      </w:pPr>
    </w:p>
    <w:sectPr w:rsidR="00C20A6C" w:rsidSect="00AC6887">
      <w:headerReference w:type="default" r:id="rId9"/>
      <w:footerReference w:type="default" r:id="rId10"/>
      <w:pgSz w:w="12240" w:h="15840"/>
      <w:pgMar w:top="297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A6F86" w14:textId="77777777" w:rsidR="005963BE" w:rsidRDefault="005963BE" w:rsidP="00F13718">
      <w:r>
        <w:separator/>
      </w:r>
    </w:p>
  </w:endnote>
  <w:endnote w:type="continuationSeparator" w:id="0">
    <w:p w14:paraId="4C6C815E" w14:textId="77777777" w:rsidR="005963BE" w:rsidRDefault="005963BE" w:rsidP="00F1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BoldItalic">
    <w:altName w:val="Arial"/>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03BC" w14:textId="3F49BB46" w:rsidR="00BE23C0" w:rsidRDefault="00BE23C0" w:rsidP="00F13718">
    <w:pPr>
      <w:pStyle w:val="Pidipagina"/>
    </w:pPr>
    <w:r>
      <w:rPr>
        <w:noProof/>
      </w:rPr>
      <w:drawing>
        <wp:inline distT="0" distB="0" distL="0" distR="0" wp14:anchorId="0AA2387C" wp14:editId="1A43DDA4">
          <wp:extent cx="6332220" cy="6540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6332220" cy="654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119F2" w14:textId="77777777" w:rsidR="005963BE" w:rsidRDefault="005963BE" w:rsidP="00F13718">
      <w:r>
        <w:separator/>
      </w:r>
    </w:p>
  </w:footnote>
  <w:footnote w:type="continuationSeparator" w:id="0">
    <w:p w14:paraId="6D579C08" w14:textId="77777777" w:rsidR="005963BE" w:rsidRDefault="005963BE" w:rsidP="00F13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ACE0" w14:textId="57139F70" w:rsidR="00BE23C0" w:rsidRDefault="00BE23C0" w:rsidP="00F13718">
    <w:pPr>
      <w:pStyle w:val="Intestazione"/>
    </w:pPr>
    <w:r>
      <w:rPr>
        <w:noProof/>
      </w:rPr>
      <w:drawing>
        <wp:inline distT="0" distB="0" distL="0" distR="0" wp14:anchorId="7DB19724" wp14:editId="6402A6E5">
          <wp:extent cx="6332220" cy="146939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6332220" cy="1469390"/>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A723D"/>
    <w:multiLevelType w:val="hybridMultilevel"/>
    <w:tmpl w:val="0060D770"/>
    <w:lvl w:ilvl="0" w:tplc="B2EC7CD2">
      <w:start w:val="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CF7006B"/>
    <w:multiLevelType w:val="hybridMultilevel"/>
    <w:tmpl w:val="BF98BE04"/>
    <w:lvl w:ilvl="0" w:tplc="D2B633F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73B5FCF"/>
    <w:multiLevelType w:val="hybridMultilevel"/>
    <w:tmpl w:val="D37A6B82"/>
    <w:lvl w:ilvl="0" w:tplc="26DAC3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08496404">
    <w:abstractNumId w:val="0"/>
  </w:num>
  <w:num w:numId="2" w16cid:durableId="1916431129">
    <w:abstractNumId w:val="2"/>
  </w:num>
  <w:num w:numId="3" w16cid:durableId="83840269">
    <w:abstractNumId w:val="0"/>
  </w:num>
  <w:num w:numId="4" w16cid:durableId="29306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64F"/>
    <w:rsid w:val="0000386B"/>
    <w:rsid w:val="00025629"/>
    <w:rsid w:val="0003464F"/>
    <w:rsid w:val="00057BBA"/>
    <w:rsid w:val="0007380D"/>
    <w:rsid w:val="00093063"/>
    <w:rsid w:val="000D1E91"/>
    <w:rsid w:val="000D61E6"/>
    <w:rsid w:val="000E0A7E"/>
    <w:rsid w:val="000E6835"/>
    <w:rsid w:val="001073E8"/>
    <w:rsid w:val="00112F17"/>
    <w:rsid w:val="00113A86"/>
    <w:rsid w:val="00163801"/>
    <w:rsid w:val="00191CD7"/>
    <w:rsid w:val="00193212"/>
    <w:rsid w:val="001971D4"/>
    <w:rsid w:val="001F1347"/>
    <w:rsid w:val="0020456B"/>
    <w:rsid w:val="00211B83"/>
    <w:rsid w:val="00224F17"/>
    <w:rsid w:val="00226FF0"/>
    <w:rsid w:val="002453DD"/>
    <w:rsid w:val="002472AE"/>
    <w:rsid w:val="002540B0"/>
    <w:rsid w:val="002808E5"/>
    <w:rsid w:val="002C0701"/>
    <w:rsid w:val="002D191E"/>
    <w:rsid w:val="003047AA"/>
    <w:rsid w:val="00304E7B"/>
    <w:rsid w:val="00307705"/>
    <w:rsid w:val="003124E2"/>
    <w:rsid w:val="003159F7"/>
    <w:rsid w:val="00317A41"/>
    <w:rsid w:val="00324EA9"/>
    <w:rsid w:val="0033654E"/>
    <w:rsid w:val="0035262E"/>
    <w:rsid w:val="00360E4A"/>
    <w:rsid w:val="00373D11"/>
    <w:rsid w:val="003903E7"/>
    <w:rsid w:val="003B08B8"/>
    <w:rsid w:val="003B4EE0"/>
    <w:rsid w:val="003C2135"/>
    <w:rsid w:val="003D1AD3"/>
    <w:rsid w:val="003D51BB"/>
    <w:rsid w:val="003E35F2"/>
    <w:rsid w:val="00400EC9"/>
    <w:rsid w:val="00401D3D"/>
    <w:rsid w:val="0041183E"/>
    <w:rsid w:val="0042337F"/>
    <w:rsid w:val="00452959"/>
    <w:rsid w:val="004546BB"/>
    <w:rsid w:val="00454C28"/>
    <w:rsid w:val="0046241A"/>
    <w:rsid w:val="00487265"/>
    <w:rsid w:val="004C05BD"/>
    <w:rsid w:val="004C17C2"/>
    <w:rsid w:val="004C2510"/>
    <w:rsid w:val="004C5A8E"/>
    <w:rsid w:val="00502DB4"/>
    <w:rsid w:val="00510A9B"/>
    <w:rsid w:val="00516067"/>
    <w:rsid w:val="0052178D"/>
    <w:rsid w:val="005235E2"/>
    <w:rsid w:val="00537B5A"/>
    <w:rsid w:val="00570F21"/>
    <w:rsid w:val="0059212F"/>
    <w:rsid w:val="005963BE"/>
    <w:rsid w:val="005A12CF"/>
    <w:rsid w:val="005A1A1C"/>
    <w:rsid w:val="005A5AFC"/>
    <w:rsid w:val="005B5661"/>
    <w:rsid w:val="005C1AB1"/>
    <w:rsid w:val="005C34C5"/>
    <w:rsid w:val="005D76C7"/>
    <w:rsid w:val="005E07BF"/>
    <w:rsid w:val="005E5EF6"/>
    <w:rsid w:val="005E733D"/>
    <w:rsid w:val="005E75E2"/>
    <w:rsid w:val="005F0A5F"/>
    <w:rsid w:val="0060156A"/>
    <w:rsid w:val="006116E8"/>
    <w:rsid w:val="00637E62"/>
    <w:rsid w:val="00641318"/>
    <w:rsid w:val="006532E6"/>
    <w:rsid w:val="00662A45"/>
    <w:rsid w:val="00664956"/>
    <w:rsid w:val="006674D7"/>
    <w:rsid w:val="00671D46"/>
    <w:rsid w:val="00686ABF"/>
    <w:rsid w:val="00697B49"/>
    <w:rsid w:val="006C77AC"/>
    <w:rsid w:val="006E0936"/>
    <w:rsid w:val="006E5991"/>
    <w:rsid w:val="00707623"/>
    <w:rsid w:val="00726332"/>
    <w:rsid w:val="0073042C"/>
    <w:rsid w:val="00743B37"/>
    <w:rsid w:val="00747766"/>
    <w:rsid w:val="00760991"/>
    <w:rsid w:val="007649EE"/>
    <w:rsid w:val="00771921"/>
    <w:rsid w:val="007745BD"/>
    <w:rsid w:val="00787353"/>
    <w:rsid w:val="00787BB1"/>
    <w:rsid w:val="00792A1D"/>
    <w:rsid w:val="00797619"/>
    <w:rsid w:val="007D1A0B"/>
    <w:rsid w:val="007E52EA"/>
    <w:rsid w:val="007F578C"/>
    <w:rsid w:val="00822006"/>
    <w:rsid w:val="00825AE9"/>
    <w:rsid w:val="00847A18"/>
    <w:rsid w:val="00864248"/>
    <w:rsid w:val="008863F4"/>
    <w:rsid w:val="00887670"/>
    <w:rsid w:val="008E66B8"/>
    <w:rsid w:val="008F3214"/>
    <w:rsid w:val="008F4491"/>
    <w:rsid w:val="00907750"/>
    <w:rsid w:val="009240E5"/>
    <w:rsid w:val="00931DDF"/>
    <w:rsid w:val="0093437C"/>
    <w:rsid w:val="00957003"/>
    <w:rsid w:val="009635AF"/>
    <w:rsid w:val="00963DB0"/>
    <w:rsid w:val="00984EC5"/>
    <w:rsid w:val="0099063E"/>
    <w:rsid w:val="009A7DD8"/>
    <w:rsid w:val="009C3569"/>
    <w:rsid w:val="009D2BA4"/>
    <w:rsid w:val="009D7FBE"/>
    <w:rsid w:val="00A232DC"/>
    <w:rsid w:val="00A5479F"/>
    <w:rsid w:val="00A56F81"/>
    <w:rsid w:val="00A60016"/>
    <w:rsid w:val="00A62AED"/>
    <w:rsid w:val="00A66890"/>
    <w:rsid w:val="00A82258"/>
    <w:rsid w:val="00AA32E9"/>
    <w:rsid w:val="00AC6887"/>
    <w:rsid w:val="00AD49F9"/>
    <w:rsid w:val="00AE2888"/>
    <w:rsid w:val="00AE5FB8"/>
    <w:rsid w:val="00AF1194"/>
    <w:rsid w:val="00B01014"/>
    <w:rsid w:val="00B029EB"/>
    <w:rsid w:val="00B03D0B"/>
    <w:rsid w:val="00B106C7"/>
    <w:rsid w:val="00B24E48"/>
    <w:rsid w:val="00B4147E"/>
    <w:rsid w:val="00B5155E"/>
    <w:rsid w:val="00B55F44"/>
    <w:rsid w:val="00B5760C"/>
    <w:rsid w:val="00B57DEF"/>
    <w:rsid w:val="00B63025"/>
    <w:rsid w:val="00B707AA"/>
    <w:rsid w:val="00B77617"/>
    <w:rsid w:val="00B85EC8"/>
    <w:rsid w:val="00B9409A"/>
    <w:rsid w:val="00B956FC"/>
    <w:rsid w:val="00BE23C0"/>
    <w:rsid w:val="00BF5CCD"/>
    <w:rsid w:val="00BF6979"/>
    <w:rsid w:val="00C20A6C"/>
    <w:rsid w:val="00C303B5"/>
    <w:rsid w:val="00C35086"/>
    <w:rsid w:val="00C367E1"/>
    <w:rsid w:val="00C36E76"/>
    <w:rsid w:val="00C5263C"/>
    <w:rsid w:val="00C538AF"/>
    <w:rsid w:val="00C83E5B"/>
    <w:rsid w:val="00CA0D47"/>
    <w:rsid w:val="00CC683A"/>
    <w:rsid w:val="00CD0FF9"/>
    <w:rsid w:val="00CD1D9D"/>
    <w:rsid w:val="00D2456E"/>
    <w:rsid w:val="00D27040"/>
    <w:rsid w:val="00D307B8"/>
    <w:rsid w:val="00D34167"/>
    <w:rsid w:val="00D46B20"/>
    <w:rsid w:val="00D55BFC"/>
    <w:rsid w:val="00D91DC7"/>
    <w:rsid w:val="00DA06A1"/>
    <w:rsid w:val="00DA0979"/>
    <w:rsid w:val="00DA3610"/>
    <w:rsid w:val="00DB306C"/>
    <w:rsid w:val="00DB7A62"/>
    <w:rsid w:val="00DC1837"/>
    <w:rsid w:val="00DC30EC"/>
    <w:rsid w:val="00E01A21"/>
    <w:rsid w:val="00E10005"/>
    <w:rsid w:val="00E221E4"/>
    <w:rsid w:val="00E24AD1"/>
    <w:rsid w:val="00E24C63"/>
    <w:rsid w:val="00E316C1"/>
    <w:rsid w:val="00E34016"/>
    <w:rsid w:val="00E62941"/>
    <w:rsid w:val="00E86F38"/>
    <w:rsid w:val="00EA07CE"/>
    <w:rsid w:val="00EA2717"/>
    <w:rsid w:val="00EB31E5"/>
    <w:rsid w:val="00ED021C"/>
    <w:rsid w:val="00EE2EB0"/>
    <w:rsid w:val="00EE51CC"/>
    <w:rsid w:val="00EE5887"/>
    <w:rsid w:val="00EF7847"/>
    <w:rsid w:val="00F13718"/>
    <w:rsid w:val="00F16A50"/>
    <w:rsid w:val="00F22D0F"/>
    <w:rsid w:val="00F35E0D"/>
    <w:rsid w:val="00F74895"/>
    <w:rsid w:val="00F87806"/>
    <w:rsid w:val="00FB11A2"/>
    <w:rsid w:val="00FD7FB7"/>
    <w:rsid w:val="00FE1AB0"/>
    <w:rsid w:val="00FE253D"/>
    <w:rsid w:val="00FE6B37"/>
    <w:rsid w:val="00FE6B9E"/>
    <w:rsid w:val="00FF0C20"/>
    <w:rsid w:val="00FF331A"/>
    <w:rsid w:val="00FF50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E8CEE"/>
  <w15:chartTrackingRefBased/>
  <w15:docId w15:val="{7670C852-1CE3-4C2E-B53A-F0302F63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utoRedefine/>
    <w:qFormat/>
    <w:rsid w:val="00F13718"/>
    <w:pPr>
      <w:tabs>
        <w:tab w:val="left" w:pos="426"/>
      </w:tabs>
      <w:spacing w:after="0" w:line="240" w:lineRule="auto"/>
    </w:pPr>
    <w:rPr>
      <w:rFonts w:ascii="Calibri" w:eastAsia="Calibri" w:hAnsi="Calibri" w:cs="Calibri"/>
    </w:rPr>
  </w:style>
  <w:style w:type="paragraph" w:styleId="Titolo1">
    <w:name w:val="heading 1"/>
    <w:basedOn w:val="Normale"/>
    <w:next w:val="Normale"/>
    <w:link w:val="Titolo1Carattere"/>
    <w:uiPriority w:val="9"/>
    <w:qFormat/>
    <w:rsid w:val="000D61E6"/>
    <w:pPr>
      <w:keepNext/>
      <w:keepLines/>
      <w:suppressAutoHyphens/>
      <w:spacing w:before="240"/>
      <w:outlineLvl w:val="0"/>
    </w:pPr>
    <w:rPr>
      <w:rFonts w:asciiTheme="majorHAnsi" w:eastAsiaTheme="majorEastAsia" w:hAnsiTheme="majorHAnsi" w:cs="Mangal"/>
      <w:color w:val="2E74B5" w:themeColor="accent1" w:themeShade="BF"/>
      <w:sz w:val="32"/>
      <w:szCs w:val="29"/>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24AD1"/>
    <w:rPr>
      <w:rFonts w:cs="Times New Roman"/>
      <w:color w:val="0563C1" w:themeColor="hyperlink"/>
      <w:u w:val="single"/>
    </w:rPr>
  </w:style>
  <w:style w:type="paragraph" w:styleId="Testofumetto">
    <w:name w:val="Balloon Text"/>
    <w:basedOn w:val="Normale"/>
    <w:link w:val="TestofumettoCarattere"/>
    <w:uiPriority w:val="99"/>
    <w:semiHidden/>
    <w:unhideWhenUsed/>
    <w:rsid w:val="00FE253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E253D"/>
    <w:rPr>
      <w:rFonts w:ascii="Segoe UI" w:hAnsi="Segoe UI" w:cs="Segoe UI"/>
      <w:sz w:val="18"/>
      <w:szCs w:val="18"/>
    </w:rPr>
  </w:style>
  <w:style w:type="character" w:styleId="Menzionenonrisolta">
    <w:name w:val="Unresolved Mention"/>
    <w:basedOn w:val="Carpredefinitoparagrafo"/>
    <w:uiPriority w:val="99"/>
    <w:semiHidden/>
    <w:unhideWhenUsed/>
    <w:rsid w:val="00797619"/>
    <w:rPr>
      <w:color w:val="808080"/>
      <w:shd w:val="clear" w:color="auto" w:fill="E6E6E6"/>
    </w:rPr>
  </w:style>
  <w:style w:type="paragraph" w:styleId="Paragrafoelenco">
    <w:name w:val="List Paragraph"/>
    <w:basedOn w:val="Normale"/>
    <w:uiPriority w:val="34"/>
    <w:qFormat/>
    <w:rsid w:val="00B01014"/>
    <w:pPr>
      <w:spacing w:after="160" w:line="259" w:lineRule="auto"/>
      <w:ind w:left="720"/>
      <w:contextualSpacing/>
    </w:pPr>
    <w:rPr>
      <w:rFonts w:asciiTheme="minorHAnsi" w:eastAsiaTheme="minorHAnsi" w:hAnsiTheme="minorHAnsi" w:cstheme="minorBidi"/>
    </w:rPr>
  </w:style>
  <w:style w:type="character" w:styleId="Collegamentovisitato">
    <w:name w:val="FollowedHyperlink"/>
    <w:basedOn w:val="Carpredefinitoparagrafo"/>
    <w:uiPriority w:val="99"/>
    <w:semiHidden/>
    <w:unhideWhenUsed/>
    <w:rsid w:val="00025629"/>
    <w:rPr>
      <w:color w:val="954F72" w:themeColor="followedHyperlink"/>
      <w:u w:val="single"/>
    </w:rPr>
  </w:style>
  <w:style w:type="table" w:styleId="Grigliatabella">
    <w:name w:val="Table Grid"/>
    <w:basedOn w:val="Tabellanormale"/>
    <w:uiPriority w:val="39"/>
    <w:rsid w:val="00C2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C20A6C"/>
    <w:pPr>
      <w:tabs>
        <w:tab w:val="center" w:pos="4819"/>
        <w:tab w:val="right" w:pos="9638"/>
      </w:tabs>
    </w:pPr>
    <w:rPr>
      <w:rFonts w:ascii="HelveticaNeue-BoldItalic" w:eastAsiaTheme="minorEastAsia" w:hAnsi="HelveticaNeue-BoldItalic" w:cstheme="minorBidi"/>
      <w:b/>
      <w:i/>
      <w:color w:val="362E2A"/>
      <w:spacing w:val="-4"/>
      <w:sz w:val="36"/>
      <w:szCs w:val="24"/>
      <w:lang w:eastAsia="ja-JP"/>
    </w:rPr>
  </w:style>
  <w:style w:type="character" w:customStyle="1" w:styleId="PidipaginaCarattere">
    <w:name w:val="Piè di pagina Carattere"/>
    <w:basedOn w:val="Carpredefinitoparagrafo"/>
    <w:link w:val="Pidipagina"/>
    <w:uiPriority w:val="99"/>
    <w:rsid w:val="00C20A6C"/>
    <w:rPr>
      <w:rFonts w:ascii="HelveticaNeue-BoldItalic" w:eastAsiaTheme="minorEastAsia" w:hAnsi="HelveticaNeue-BoldItalic"/>
      <w:b/>
      <w:i/>
      <w:color w:val="362E2A"/>
      <w:spacing w:val="-4"/>
      <w:sz w:val="36"/>
      <w:szCs w:val="24"/>
      <w:lang w:eastAsia="ja-JP"/>
    </w:rPr>
  </w:style>
  <w:style w:type="paragraph" w:styleId="Intestazione">
    <w:name w:val="header"/>
    <w:basedOn w:val="Normale"/>
    <w:link w:val="IntestazioneCarattere"/>
    <w:uiPriority w:val="99"/>
    <w:unhideWhenUsed/>
    <w:rsid w:val="00AC6887"/>
    <w:pPr>
      <w:tabs>
        <w:tab w:val="center" w:pos="4819"/>
        <w:tab w:val="right" w:pos="9638"/>
      </w:tabs>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AC6887"/>
  </w:style>
  <w:style w:type="paragraph" w:customStyle="1" w:styleId="Default">
    <w:name w:val="Default"/>
    <w:rsid w:val="007649EE"/>
    <w:pPr>
      <w:autoSpaceDE w:val="0"/>
      <w:autoSpaceDN w:val="0"/>
      <w:adjustRightInd w:val="0"/>
      <w:spacing w:after="0" w:line="240" w:lineRule="auto"/>
    </w:pPr>
    <w:rPr>
      <w:rFonts w:ascii="Calibri" w:eastAsia="Calibri" w:hAnsi="Calibri" w:cs="Calibri"/>
      <w:color w:val="000000"/>
      <w:sz w:val="24"/>
      <w:szCs w:val="24"/>
    </w:rPr>
  </w:style>
  <w:style w:type="character" w:customStyle="1" w:styleId="Titolo1Carattere">
    <w:name w:val="Titolo 1 Carattere"/>
    <w:basedOn w:val="Carpredefinitoparagrafo"/>
    <w:link w:val="Titolo1"/>
    <w:uiPriority w:val="9"/>
    <w:rsid w:val="000D61E6"/>
    <w:rPr>
      <w:rFonts w:asciiTheme="majorHAnsi" w:eastAsiaTheme="majorEastAsia" w:hAnsiTheme="majorHAnsi" w:cs="Mangal"/>
      <w:color w:val="2E74B5" w:themeColor="accent1" w:themeShade="BF"/>
      <w:sz w:val="32"/>
      <w:szCs w:val="29"/>
      <w:lang w:eastAsia="hi-IN" w:bidi="hi-IN"/>
    </w:rPr>
  </w:style>
  <w:style w:type="paragraph" w:styleId="Corpotesto">
    <w:name w:val="Body Text"/>
    <w:basedOn w:val="Normale"/>
    <w:link w:val="CorpotestoCarattere"/>
    <w:uiPriority w:val="1"/>
    <w:semiHidden/>
    <w:unhideWhenUsed/>
    <w:rsid w:val="000D61E6"/>
    <w:pPr>
      <w:autoSpaceDE w:val="0"/>
      <w:autoSpaceDN w:val="0"/>
    </w:pPr>
    <w:rPr>
      <w:rFonts w:ascii="Arial" w:eastAsiaTheme="minorHAnsi" w:hAnsi="Arial" w:cs="Arial"/>
      <w:sz w:val="24"/>
      <w:szCs w:val="24"/>
    </w:rPr>
  </w:style>
  <w:style w:type="character" w:customStyle="1" w:styleId="CorpotestoCarattere">
    <w:name w:val="Corpo testo Carattere"/>
    <w:basedOn w:val="Carpredefinitoparagrafo"/>
    <w:link w:val="Corpotesto"/>
    <w:uiPriority w:val="1"/>
    <w:semiHidden/>
    <w:rsid w:val="000D61E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9962">
      <w:bodyDiv w:val="1"/>
      <w:marLeft w:val="0"/>
      <w:marRight w:val="0"/>
      <w:marTop w:val="0"/>
      <w:marBottom w:val="0"/>
      <w:divBdr>
        <w:top w:val="none" w:sz="0" w:space="0" w:color="auto"/>
        <w:left w:val="none" w:sz="0" w:space="0" w:color="auto"/>
        <w:bottom w:val="none" w:sz="0" w:space="0" w:color="auto"/>
        <w:right w:val="none" w:sz="0" w:space="0" w:color="auto"/>
      </w:divBdr>
    </w:div>
    <w:div w:id="279606957">
      <w:bodyDiv w:val="1"/>
      <w:marLeft w:val="0"/>
      <w:marRight w:val="0"/>
      <w:marTop w:val="0"/>
      <w:marBottom w:val="0"/>
      <w:divBdr>
        <w:top w:val="none" w:sz="0" w:space="0" w:color="auto"/>
        <w:left w:val="none" w:sz="0" w:space="0" w:color="auto"/>
        <w:bottom w:val="none" w:sz="0" w:space="0" w:color="auto"/>
        <w:right w:val="none" w:sz="0" w:space="0" w:color="auto"/>
      </w:divBdr>
    </w:div>
    <w:div w:id="495538775">
      <w:bodyDiv w:val="1"/>
      <w:marLeft w:val="0"/>
      <w:marRight w:val="0"/>
      <w:marTop w:val="0"/>
      <w:marBottom w:val="0"/>
      <w:divBdr>
        <w:top w:val="none" w:sz="0" w:space="0" w:color="auto"/>
        <w:left w:val="none" w:sz="0" w:space="0" w:color="auto"/>
        <w:bottom w:val="none" w:sz="0" w:space="0" w:color="auto"/>
        <w:right w:val="none" w:sz="0" w:space="0" w:color="auto"/>
      </w:divBdr>
    </w:div>
    <w:div w:id="551115620">
      <w:bodyDiv w:val="1"/>
      <w:marLeft w:val="0"/>
      <w:marRight w:val="0"/>
      <w:marTop w:val="0"/>
      <w:marBottom w:val="0"/>
      <w:divBdr>
        <w:top w:val="none" w:sz="0" w:space="0" w:color="auto"/>
        <w:left w:val="none" w:sz="0" w:space="0" w:color="auto"/>
        <w:bottom w:val="none" w:sz="0" w:space="0" w:color="auto"/>
        <w:right w:val="none" w:sz="0" w:space="0" w:color="auto"/>
      </w:divBdr>
    </w:div>
    <w:div w:id="712734531">
      <w:bodyDiv w:val="1"/>
      <w:marLeft w:val="0"/>
      <w:marRight w:val="0"/>
      <w:marTop w:val="0"/>
      <w:marBottom w:val="0"/>
      <w:divBdr>
        <w:top w:val="none" w:sz="0" w:space="0" w:color="auto"/>
        <w:left w:val="none" w:sz="0" w:space="0" w:color="auto"/>
        <w:bottom w:val="none" w:sz="0" w:space="0" w:color="auto"/>
        <w:right w:val="none" w:sz="0" w:space="0" w:color="auto"/>
      </w:divBdr>
    </w:div>
    <w:div w:id="1004628651">
      <w:bodyDiv w:val="1"/>
      <w:marLeft w:val="0"/>
      <w:marRight w:val="0"/>
      <w:marTop w:val="0"/>
      <w:marBottom w:val="0"/>
      <w:divBdr>
        <w:top w:val="none" w:sz="0" w:space="0" w:color="auto"/>
        <w:left w:val="none" w:sz="0" w:space="0" w:color="auto"/>
        <w:bottom w:val="none" w:sz="0" w:space="0" w:color="auto"/>
        <w:right w:val="none" w:sz="0" w:space="0" w:color="auto"/>
      </w:divBdr>
    </w:div>
    <w:div w:id="1021130090">
      <w:bodyDiv w:val="1"/>
      <w:marLeft w:val="0"/>
      <w:marRight w:val="0"/>
      <w:marTop w:val="0"/>
      <w:marBottom w:val="0"/>
      <w:divBdr>
        <w:top w:val="none" w:sz="0" w:space="0" w:color="auto"/>
        <w:left w:val="none" w:sz="0" w:space="0" w:color="auto"/>
        <w:bottom w:val="none" w:sz="0" w:space="0" w:color="auto"/>
        <w:right w:val="none" w:sz="0" w:space="0" w:color="auto"/>
      </w:divBdr>
    </w:div>
    <w:div w:id="1213342419">
      <w:bodyDiv w:val="1"/>
      <w:marLeft w:val="0"/>
      <w:marRight w:val="0"/>
      <w:marTop w:val="0"/>
      <w:marBottom w:val="0"/>
      <w:divBdr>
        <w:top w:val="none" w:sz="0" w:space="0" w:color="auto"/>
        <w:left w:val="none" w:sz="0" w:space="0" w:color="auto"/>
        <w:bottom w:val="none" w:sz="0" w:space="0" w:color="auto"/>
        <w:right w:val="none" w:sz="0" w:space="0" w:color="auto"/>
      </w:divBdr>
    </w:div>
    <w:div w:id="1551919285">
      <w:bodyDiv w:val="1"/>
      <w:marLeft w:val="0"/>
      <w:marRight w:val="0"/>
      <w:marTop w:val="0"/>
      <w:marBottom w:val="0"/>
      <w:divBdr>
        <w:top w:val="none" w:sz="0" w:space="0" w:color="auto"/>
        <w:left w:val="none" w:sz="0" w:space="0" w:color="auto"/>
        <w:bottom w:val="none" w:sz="0" w:space="0" w:color="auto"/>
        <w:right w:val="none" w:sz="0" w:space="0" w:color="auto"/>
      </w:divBdr>
    </w:div>
    <w:div w:id="194237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feltrinelli.it/offerte/18app-gadget-omaggio" TargetMode="External"/><Relationship Id="rId3" Type="http://schemas.openxmlformats.org/officeDocument/2006/relationships/settings" Target="settings.xml"/><Relationship Id="rId7" Type="http://schemas.openxmlformats.org/officeDocument/2006/relationships/hyperlink" Target="https://www.ibs.it/offerte/bonus-cultura-gadget-omaggi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795</Words>
  <Characters>4536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Mazzei</dc:creator>
  <cp:keywords/>
  <dc:description/>
  <cp:lastModifiedBy>Marcello Arri</cp:lastModifiedBy>
  <cp:revision>3</cp:revision>
  <dcterms:created xsi:type="dcterms:W3CDTF">2022-11-29T14:34:00Z</dcterms:created>
  <dcterms:modified xsi:type="dcterms:W3CDTF">2022-11-29T14:36:00Z</dcterms:modified>
</cp:coreProperties>
</file>